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3BA7FB" w14:textId="1E5C2859" w:rsidR="001565D7" w:rsidRPr="00B266B0" w:rsidRDefault="001565D7" w:rsidP="001565D7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</w:t>
      </w:r>
      <w:r w:rsidR="008B04BA">
        <w:rPr>
          <w:bCs/>
          <w:noProof w:val="0"/>
          <w:sz w:val="24"/>
          <w:szCs w:val="24"/>
        </w:rPr>
        <w:t>3</w:t>
      </w:r>
      <w:r w:rsidR="003D0B84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AB44C5">
        <w:rPr>
          <w:bCs/>
          <w:noProof w:val="0"/>
          <w:sz w:val="24"/>
          <w:szCs w:val="24"/>
        </w:rPr>
        <w:t>100763</w:t>
      </w:r>
    </w:p>
    <w:p w14:paraId="21A7F90A" w14:textId="4622B475" w:rsidR="001565D7" w:rsidRPr="00844D24" w:rsidRDefault="00844D24" w:rsidP="001565D7">
      <w:pPr>
        <w:pStyle w:val="a3"/>
        <w:tabs>
          <w:tab w:val="right" w:pos="9639"/>
        </w:tabs>
        <w:rPr>
          <w:bCs/>
          <w:sz w:val="24"/>
          <w:szCs w:val="24"/>
          <w:lang w:eastAsia="zh-CN"/>
        </w:rPr>
      </w:pPr>
      <w:r w:rsidRPr="00844D24">
        <w:rPr>
          <w:sz w:val="24"/>
          <w:lang w:eastAsia="zh-CN"/>
        </w:rPr>
        <w:t>Electronic</w:t>
      </w:r>
      <w:r w:rsidR="00B16D60" w:rsidRPr="00844D24">
        <w:rPr>
          <w:bCs/>
          <w:noProof w:val="0"/>
          <w:sz w:val="24"/>
          <w:szCs w:val="24"/>
        </w:rPr>
        <w:t xml:space="preserve">, </w:t>
      </w:r>
      <w:r w:rsidR="008B04BA" w:rsidRPr="00844D24">
        <w:rPr>
          <w:bCs/>
          <w:noProof w:val="0"/>
          <w:sz w:val="24"/>
          <w:szCs w:val="24"/>
        </w:rPr>
        <w:t>Jan</w:t>
      </w:r>
      <w:r>
        <w:rPr>
          <w:bCs/>
          <w:noProof w:val="0"/>
          <w:sz w:val="24"/>
          <w:szCs w:val="24"/>
        </w:rPr>
        <w:t>uary</w:t>
      </w:r>
      <w:r w:rsidR="00B16D60" w:rsidRPr="00844D24">
        <w:rPr>
          <w:bCs/>
          <w:noProof w:val="0"/>
          <w:sz w:val="24"/>
          <w:szCs w:val="24"/>
        </w:rPr>
        <w:t xml:space="preserve"> 2</w:t>
      </w:r>
      <w:r w:rsidR="008B04BA" w:rsidRPr="00844D24">
        <w:rPr>
          <w:bCs/>
          <w:noProof w:val="0"/>
          <w:sz w:val="24"/>
          <w:szCs w:val="24"/>
        </w:rPr>
        <w:t>5</w:t>
      </w:r>
      <w:r w:rsidR="008B04BA" w:rsidRPr="00844D24">
        <w:rPr>
          <w:bCs/>
          <w:noProof w:val="0"/>
          <w:sz w:val="24"/>
          <w:szCs w:val="24"/>
          <w:vertAlign w:val="superscript"/>
        </w:rPr>
        <w:t>th</w:t>
      </w:r>
      <w:r w:rsidR="00B16D60" w:rsidRPr="00844D24">
        <w:rPr>
          <w:bCs/>
          <w:noProof w:val="0"/>
          <w:sz w:val="24"/>
          <w:szCs w:val="24"/>
        </w:rPr>
        <w:t xml:space="preserve"> – </w:t>
      </w:r>
      <w:r w:rsidR="008B04BA" w:rsidRPr="00844D24">
        <w:rPr>
          <w:bCs/>
          <w:noProof w:val="0"/>
          <w:sz w:val="24"/>
          <w:szCs w:val="24"/>
        </w:rPr>
        <w:t>Feb</w:t>
      </w:r>
      <w:r>
        <w:rPr>
          <w:bCs/>
          <w:noProof w:val="0"/>
          <w:sz w:val="24"/>
          <w:szCs w:val="24"/>
        </w:rPr>
        <w:t>ruary</w:t>
      </w:r>
      <w:r w:rsidR="00B16D60" w:rsidRPr="00844D24">
        <w:rPr>
          <w:bCs/>
          <w:noProof w:val="0"/>
          <w:sz w:val="24"/>
          <w:szCs w:val="24"/>
        </w:rPr>
        <w:t xml:space="preserve"> </w:t>
      </w:r>
      <w:r w:rsidR="008B04BA" w:rsidRPr="00844D24">
        <w:rPr>
          <w:bCs/>
          <w:noProof w:val="0"/>
          <w:sz w:val="24"/>
          <w:szCs w:val="24"/>
        </w:rPr>
        <w:t>5</w:t>
      </w:r>
      <w:r w:rsidR="00B16D60" w:rsidRPr="00844D24">
        <w:rPr>
          <w:bCs/>
          <w:noProof w:val="0"/>
          <w:sz w:val="24"/>
          <w:szCs w:val="24"/>
          <w:vertAlign w:val="superscript"/>
        </w:rPr>
        <w:t>th</w:t>
      </w:r>
      <w:r w:rsidR="00B16D60" w:rsidRPr="00844D24">
        <w:rPr>
          <w:bCs/>
          <w:noProof w:val="0"/>
          <w:sz w:val="24"/>
          <w:szCs w:val="24"/>
        </w:rPr>
        <w:t>, 202</w:t>
      </w:r>
      <w:r w:rsidR="008B04BA" w:rsidRPr="00844D24">
        <w:rPr>
          <w:bCs/>
          <w:noProof w:val="0"/>
          <w:sz w:val="24"/>
          <w:szCs w:val="24"/>
        </w:rPr>
        <w:t>1</w:t>
      </w:r>
      <w:r w:rsidR="001565D7" w:rsidRPr="00844D24">
        <w:rPr>
          <w:noProof w:val="0"/>
          <w:sz w:val="24"/>
          <w:szCs w:val="24"/>
          <w:lang w:eastAsia="zh-CN"/>
        </w:rPr>
        <w:tab/>
      </w:r>
    </w:p>
    <w:p w14:paraId="4409B898" w14:textId="77777777" w:rsidR="001565D7" w:rsidRPr="00B266B0" w:rsidRDefault="001565D7" w:rsidP="001565D7">
      <w:pPr>
        <w:pStyle w:val="a3"/>
        <w:rPr>
          <w:bCs/>
          <w:noProof w:val="0"/>
          <w:sz w:val="24"/>
        </w:rPr>
      </w:pPr>
    </w:p>
    <w:p w14:paraId="43FB6F64" w14:textId="77777777" w:rsidR="001565D7" w:rsidRPr="00B266B0" w:rsidRDefault="001565D7" w:rsidP="001565D7">
      <w:pPr>
        <w:pStyle w:val="a3"/>
        <w:rPr>
          <w:bCs/>
          <w:noProof w:val="0"/>
          <w:sz w:val="24"/>
        </w:rPr>
      </w:pPr>
    </w:p>
    <w:p w14:paraId="1FED36CE" w14:textId="54981323" w:rsidR="001565D7" w:rsidRPr="00B266B0" w:rsidRDefault="001565D7" w:rsidP="001565D7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8.3</w:t>
      </w:r>
      <w:r w:rsidR="009E79C7">
        <w:rPr>
          <w:rFonts w:cs="Arial"/>
          <w:b/>
          <w:bCs/>
          <w:sz w:val="24"/>
          <w:lang w:eastAsia="ja-JP"/>
        </w:rPr>
        <w:t>.</w:t>
      </w:r>
      <w:r w:rsidR="00B16D60">
        <w:rPr>
          <w:rFonts w:cs="Arial"/>
          <w:b/>
          <w:bCs/>
          <w:sz w:val="24"/>
          <w:lang w:eastAsia="ja-JP"/>
        </w:rPr>
        <w:t>3</w:t>
      </w:r>
    </w:p>
    <w:p w14:paraId="6A5C50C1" w14:textId="54F2FA80" w:rsidR="001565D7" w:rsidRPr="00B266B0" w:rsidRDefault="001565D7" w:rsidP="001565D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8B04BA">
        <w:rPr>
          <w:rFonts w:ascii="Arial" w:hAnsi="Arial" w:cs="Arial"/>
          <w:b/>
          <w:bCs/>
          <w:sz w:val="24"/>
        </w:rPr>
        <w:t>Sharp</w:t>
      </w:r>
    </w:p>
    <w:p w14:paraId="7292E6BC" w14:textId="7FF671DA" w:rsidR="001565D7" w:rsidRDefault="001565D7" w:rsidP="001565D7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B04BA">
        <w:rPr>
          <w:rFonts w:ascii="Arial" w:hAnsi="Arial" w:cs="Arial"/>
          <w:b/>
          <w:bCs/>
          <w:sz w:val="24"/>
        </w:rPr>
        <w:t>Short-time</w:t>
      </w:r>
      <w:r w:rsidR="003B432A">
        <w:rPr>
          <w:rFonts w:ascii="Arial" w:hAnsi="Arial" w:cs="Arial"/>
          <w:b/>
          <w:bCs/>
          <w:sz w:val="24"/>
        </w:rPr>
        <w:t xml:space="preserve"> and </w:t>
      </w:r>
      <w:r w:rsidR="00FC0355">
        <w:rPr>
          <w:rFonts w:ascii="Arial" w:hAnsi="Arial" w:cs="Arial"/>
          <w:b/>
          <w:bCs/>
          <w:sz w:val="24"/>
        </w:rPr>
        <w:t>L</w:t>
      </w:r>
      <w:r w:rsidR="003B432A">
        <w:rPr>
          <w:rFonts w:ascii="Arial" w:hAnsi="Arial" w:cs="Arial"/>
          <w:b/>
          <w:bCs/>
          <w:sz w:val="24"/>
        </w:rPr>
        <w:t>ong-time</w:t>
      </w:r>
      <w:r w:rsidR="008B04BA">
        <w:rPr>
          <w:rFonts w:ascii="Arial" w:hAnsi="Arial" w:cs="Arial"/>
          <w:b/>
          <w:bCs/>
          <w:sz w:val="24"/>
        </w:rPr>
        <w:t xml:space="preserve"> </w:t>
      </w:r>
      <w:r w:rsidR="000240B3">
        <w:rPr>
          <w:rFonts w:ascii="Arial" w:hAnsi="Arial" w:cs="Arial"/>
          <w:b/>
          <w:bCs/>
          <w:sz w:val="24"/>
        </w:rPr>
        <w:t>Switching Notification</w:t>
      </w:r>
    </w:p>
    <w:p w14:paraId="08AAA659" w14:textId="18A07FA4" w:rsidR="001565D7" w:rsidRPr="00B266B0" w:rsidRDefault="001565D7" w:rsidP="001565D7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1565D7">
        <w:rPr>
          <w:rFonts w:ascii="Arial" w:hAnsi="Arial" w:cs="Arial"/>
          <w:b/>
          <w:bCs/>
          <w:sz w:val="24"/>
        </w:rPr>
        <w:t>LTE_NR_MUSIM</w:t>
      </w:r>
      <w:bookmarkStart w:id="0" w:name="_GoBack"/>
      <w:bookmarkEnd w:id="0"/>
    </w:p>
    <w:p w14:paraId="15BC551D" w14:textId="77777777" w:rsidR="001565D7" w:rsidRPr="00B266B0" w:rsidRDefault="001565D7" w:rsidP="001565D7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519F686" w14:textId="77777777" w:rsidR="00F25C31" w:rsidRPr="00F7753E" w:rsidRDefault="00F25C31" w:rsidP="7D6DA96F">
      <w:pPr>
        <w:pStyle w:val="1"/>
        <w:rPr>
          <w:lang w:val="en-US"/>
        </w:rPr>
      </w:pPr>
      <w:r w:rsidRPr="00F7753E">
        <w:rPr>
          <w:lang w:val="en-US"/>
        </w:rPr>
        <w:t>1</w:t>
      </w:r>
      <w:r w:rsidRPr="00F7753E">
        <w:rPr>
          <w:lang w:val="en-US"/>
        </w:rPr>
        <w:tab/>
        <w:t>Introduction</w:t>
      </w:r>
    </w:p>
    <w:p w14:paraId="59AEB03D" w14:textId="5DAA0456" w:rsidR="000A0E74" w:rsidRPr="00406F26" w:rsidRDefault="007851FD" w:rsidP="000A0E74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1"/>
          <w:szCs w:val="21"/>
        </w:rPr>
      </w:pPr>
      <w:r w:rsidRPr="00406F26">
        <w:rPr>
          <w:sz w:val="21"/>
          <w:szCs w:val="21"/>
        </w:rPr>
        <w:t>One of t</w:t>
      </w:r>
      <w:r w:rsidR="000A0E74" w:rsidRPr="00406F26">
        <w:rPr>
          <w:sz w:val="21"/>
          <w:szCs w:val="21"/>
        </w:rPr>
        <w:t>he objectives of the WI</w:t>
      </w:r>
      <w:r w:rsidRPr="00406F26">
        <w:rPr>
          <w:sz w:val="21"/>
          <w:szCs w:val="21"/>
        </w:rPr>
        <w:t xml:space="preserve"> support of Multi-SIM devices</w:t>
      </w:r>
      <w:r w:rsidR="000A0E74" w:rsidRPr="00406F26">
        <w:rPr>
          <w:sz w:val="21"/>
          <w:szCs w:val="21"/>
        </w:rPr>
        <w:t xml:space="preserve"> </w:t>
      </w:r>
      <w:r w:rsidR="007E0E52" w:rsidRPr="00406F26">
        <w:rPr>
          <w:sz w:val="21"/>
          <w:szCs w:val="21"/>
        </w:rPr>
        <w:t>is [</w:t>
      </w:r>
      <w:r w:rsidR="00406F26" w:rsidRPr="00406F26">
        <w:rPr>
          <w:sz w:val="21"/>
          <w:szCs w:val="21"/>
        </w:rPr>
        <w:t>1]</w:t>
      </w:r>
      <w:r w:rsidR="000A0E74" w:rsidRPr="00406F26">
        <w:rPr>
          <w:sz w:val="21"/>
          <w:szCs w:val="21"/>
        </w:rPr>
        <w:t>:</w:t>
      </w:r>
    </w:p>
    <w:tbl>
      <w:tblPr>
        <w:tblStyle w:val="ae"/>
        <w:tblW w:w="9214" w:type="dxa"/>
        <w:tblInd w:w="562" w:type="dxa"/>
        <w:tblLook w:val="04A0" w:firstRow="1" w:lastRow="0" w:firstColumn="1" w:lastColumn="0" w:noHBand="0" w:noVBand="1"/>
      </w:tblPr>
      <w:tblGrid>
        <w:gridCol w:w="9214"/>
      </w:tblGrid>
      <w:tr w:rsidR="000A0E74" w:rsidRPr="00406F26" w14:paraId="60FEA1AB" w14:textId="77777777" w:rsidTr="00277090">
        <w:tc>
          <w:tcPr>
            <w:tcW w:w="9214" w:type="dxa"/>
          </w:tcPr>
          <w:p w14:paraId="40C5C6E4" w14:textId="77777777" w:rsidR="000A0E74" w:rsidRPr="00406F26" w:rsidRDefault="000A0E74" w:rsidP="002F135D">
            <w:pPr>
              <w:numPr>
                <w:ilvl w:val="0"/>
                <w:numId w:val="1"/>
              </w:numPr>
              <w:rPr>
                <w:bCs/>
                <w:sz w:val="21"/>
                <w:szCs w:val="21"/>
                <w:lang w:val="en-US"/>
              </w:rPr>
            </w:pPr>
            <w:r w:rsidRPr="00406F26">
              <w:rPr>
                <w:bCs/>
                <w:sz w:val="21"/>
                <w:szCs w:val="21"/>
                <w:lang w:val="en-US"/>
              </w:rPr>
              <w:t>Specify mechanism for UE to notify Network A of its switch from Network A (for MUSIM purpose) [RAN2]:</w:t>
            </w:r>
          </w:p>
          <w:p w14:paraId="7E6BF270" w14:textId="77777777" w:rsidR="000A0E74" w:rsidRPr="00406F26" w:rsidRDefault="000A0E74" w:rsidP="002F135D">
            <w:pPr>
              <w:numPr>
                <w:ilvl w:val="1"/>
                <w:numId w:val="1"/>
              </w:numPr>
              <w:rPr>
                <w:bCs/>
                <w:sz w:val="21"/>
                <w:szCs w:val="21"/>
                <w:lang w:val="en-US"/>
              </w:rPr>
            </w:pPr>
            <w:r w:rsidRPr="00406F26">
              <w:rPr>
                <w:bCs/>
                <w:sz w:val="21"/>
                <w:szCs w:val="21"/>
                <w:lang w:val="en-US"/>
              </w:rPr>
              <w:t>RAT Concurrency: Network A is NR. Network B can either be LTE or NR.</w:t>
            </w:r>
          </w:p>
          <w:p w14:paraId="491FB8BA" w14:textId="721099A2" w:rsidR="000A0E74" w:rsidRPr="00406F26" w:rsidRDefault="000A0E74" w:rsidP="007851FD">
            <w:pPr>
              <w:numPr>
                <w:ilvl w:val="1"/>
                <w:numId w:val="1"/>
              </w:numPr>
              <w:rPr>
                <w:sz w:val="21"/>
                <w:szCs w:val="21"/>
              </w:rPr>
            </w:pPr>
            <w:r w:rsidRPr="00406F26">
              <w:rPr>
                <w:rFonts w:eastAsia="Yu Mincho"/>
                <w:bCs/>
                <w:sz w:val="21"/>
                <w:szCs w:val="21"/>
                <w:lang w:val="en-US" w:eastAsia="ja-JP"/>
              </w:rPr>
              <w:t xml:space="preserve">Applicable UE architecture: </w:t>
            </w:r>
            <w:r w:rsidRPr="00406F26">
              <w:rPr>
                <w:bCs/>
                <w:sz w:val="21"/>
                <w:szCs w:val="21"/>
                <w:lang w:val="en-US"/>
              </w:rPr>
              <w:t>Single-Rx/Single-</w:t>
            </w:r>
            <w:proofErr w:type="spellStart"/>
            <w:r w:rsidRPr="00406F26">
              <w:rPr>
                <w:bCs/>
                <w:sz w:val="21"/>
                <w:szCs w:val="21"/>
                <w:lang w:val="en-US"/>
              </w:rPr>
              <w:t>Tx</w:t>
            </w:r>
            <w:proofErr w:type="spellEnd"/>
            <w:r w:rsidRPr="00406F26">
              <w:rPr>
                <w:bCs/>
                <w:sz w:val="21"/>
                <w:szCs w:val="21"/>
                <w:lang w:val="en-US" w:eastAsia="zh-CN"/>
              </w:rPr>
              <w:t>, Dual-Rx/Single-</w:t>
            </w:r>
            <w:proofErr w:type="spellStart"/>
            <w:r w:rsidRPr="00406F26">
              <w:rPr>
                <w:bCs/>
                <w:sz w:val="21"/>
                <w:szCs w:val="21"/>
                <w:lang w:val="en-US" w:eastAsia="zh-CN"/>
              </w:rPr>
              <w:t>Tx</w:t>
            </w:r>
            <w:proofErr w:type="spellEnd"/>
          </w:p>
        </w:tc>
      </w:tr>
    </w:tbl>
    <w:p w14:paraId="0523240B" w14:textId="77777777" w:rsidR="000A0E74" w:rsidRPr="00406F26" w:rsidRDefault="000A0E74" w:rsidP="007317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1"/>
          <w:szCs w:val="21"/>
        </w:rPr>
      </w:pPr>
    </w:p>
    <w:p w14:paraId="35B2239F" w14:textId="71B6F9CC" w:rsidR="001A0B5E" w:rsidRPr="00406F26" w:rsidRDefault="007851FD" w:rsidP="001A0B5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1"/>
          <w:szCs w:val="21"/>
        </w:rPr>
      </w:pPr>
      <w:r w:rsidRPr="00406F26">
        <w:rPr>
          <w:sz w:val="21"/>
          <w:szCs w:val="21"/>
        </w:rPr>
        <w:t>L</w:t>
      </w:r>
      <w:r w:rsidR="001A0B5E" w:rsidRPr="00406F26">
        <w:rPr>
          <w:sz w:val="21"/>
          <w:szCs w:val="21"/>
        </w:rPr>
        <w:t>ast RAN2_112e meeting</w:t>
      </w:r>
      <w:r w:rsidRPr="00406F26">
        <w:rPr>
          <w:sz w:val="21"/>
          <w:szCs w:val="21"/>
        </w:rPr>
        <w:t xml:space="preserve"> had made</w:t>
      </w:r>
      <w:r w:rsidR="001A0B5E" w:rsidRPr="00406F26">
        <w:rPr>
          <w:sz w:val="21"/>
          <w:szCs w:val="21"/>
        </w:rPr>
        <w:t xml:space="preserve"> following agreements </w:t>
      </w:r>
      <w:r w:rsidRPr="00406F26">
        <w:rPr>
          <w:sz w:val="21"/>
          <w:szCs w:val="21"/>
        </w:rPr>
        <w:t>related to</w:t>
      </w:r>
      <w:r w:rsidR="00240898" w:rsidRPr="00406F26">
        <w:rPr>
          <w:sz w:val="21"/>
          <w:szCs w:val="21"/>
        </w:rPr>
        <w:t xml:space="preserve"> UE notification on network </w:t>
      </w:r>
      <w:r w:rsidR="007E0E52" w:rsidRPr="00406F26">
        <w:rPr>
          <w:sz w:val="21"/>
          <w:szCs w:val="21"/>
        </w:rPr>
        <w:t>switching [</w:t>
      </w:r>
      <w:r w:rsidR="00406F26" w:rsidRPr="00406F26">
        <w:rPr>
          <w:sz w:val="21"/>
          <w:szCs w:val="21"/>
        </w:rPr>
        <w:t>2]</w:t>
      </w:r>
      <w:r w:rsidR="001A0B5E" w:rsidRPr="00406F26">
        <w:rPr>
          <w:sz w:val="21"/>
          <w:szCs w:val="21"/>
        </w:rPr>
        <w:t>:</w:t>
      </w:r>
    </w:p>
    <w:p w14:paraId="0E0D5F0F" w14:textId="77777777" w:rsidR="001A0B5E" w:rsidRPr="00406F26" w:rsidRDefault="001A0B5E" w:rsidP="00277090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619" w:hanging="360"/>
        <w:rPr>
          <w:rFonts w:ascii="Times New Roman" w:hAnsi="Times New Roman"/>
          <w:sz w:val="21"/>
          <w:szCs w:val="21"/>
        </w:rPr>
      </w:pPr>
      <w:r w:rsidRPr="00406F26">
        <w:rPr>
          <w:rFonts w:ascii="Times New Roman" w:hAnsi="Times New Roman"/>
          <w:sz w:val="21"/>
          <w:szCs w:val="21"/>
        </w:rPr>
        <w:t>Agreements</w:t>
      </w:r>
    </w:p>
    <w:p w14:paraId="32048330" w14:textId="77777777" w:rsidR="001A0B5E" w:rsidRPr="00406F26" w:rsidRDefault="001A0B5E" w:rsidP="00277090">
      <w:pPr>
        <w:pStyle w:val="Agreemen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num" w:pos="1619"/>
        </w:tabs>
        <w:overflowPunct/>
        <w:autoSpaceDE/>
        <w:autoSpaceDN/>
        <w:adjustRightInd/>
        <w:ind w:left="1619" w:hanging="360"/>
        <w:textAlignment w:val="auto"/>
        <w:rPr>
          <w:rFonts w:ascii="Times New Roman" w:hAnsi="Times New Roman"/>
          <w:sz w:val="21"/>
          <w:szCs w:val="21"/>
        </w:rPr>
      </w:pPr>
      <w:r w:rsidRPr="00406F26">
        <w:rPr>
          <w:rFonts w:ascii="Times New Roman" w:hAnsi="Times New Roman"/>
          <w:sz w:val="21"/>
          <w:szCs w:val="21"/>
        </w:rPr>
        <w:t>Indicate to SA2 that the table 1 is a baseline on the discussion the expected time (in ms) required for UE to send a (NAS) busy indication to Network B.</w:t>
      </w:r>
    </w:p>
    <w:p w14:paraId="72299FE0" w14:textId="77777777" w:rsidR="001A0B5E" w:rsidRPr="00406F26" w:rsidRDefault="001A0B5E" w:rsidP="00277090">
      <w:pPr>
        <w:pStyle w:val="Agreemen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num" w:pos="1619"/>
        </w:tabs>
        <w:overflowPunct/>
        <w:autoSpaceDE/>
        <w:autoSpaceDN/>
        <w:adjustRightInd/>
        <w:ind w:left="1619" w:hanging="360"/>
        <w:textAlignment w:val="auto"/>
        <w:rPr>
          <w:rFonts w:ascii="Times New Roman" w:hAnsi="Times New Roman"/>
          <w:sz w:val="21"/>
          <w:szCs w:val="21"/>
        </w:rPr>
      </w:pPr>
      <w:r w:rsidRPr="00406F26">
        <w:rPr>
          <w:rFonts w:ascii="Times New Roman" w:hAnsi="Times New Roman"/>
          <w:sz w:val="21"/>
          <w:szCs w:val="21"/>
        </w:rPr>
        <w:t xml:space="preserve">From RAN2 point of view, it is feasible that the busy indication is sent as an RRC message with security for RRC_INACTIVE. FFS how this works. </w:t>
      </w:r>
    </w:p>
    <w:p w14:paraId="41E7539A" w14:textId="77777777" w:rsidR="001A0B5E" w:rsidRDefault="001A0B5E" w:rsidP="00277090">
      <w:pPr>
        <w:pStyle w:val="Agreemen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num" w:pos="1619"/>
        </w:tabs>
        <w:overflowPunct/>
        <w:autoSpaceDE/>
        <w:autoSpaceDN/>
        <w:adjustRightInd/>
        <w:ind w:left="1619" w:hanging="360"/>
        <w:textAlignment w:val="auto"/>
        <w:rPr>
          <w:rFonts w:ascii="Times New Roman" w:hAnsi="Times New Roman"/>
          <w:sz w:val="21"/>
          <w:szCs w:val="21"/>
          <w:highlight w:val="yellow"/>
        </w:rPr>
      </w:pPr>
      <w:r w:rsidRPr="00374093">
        <w:rPr>
          <w:rFonts w:ascii="Times New Roman" w:hAnsi="Times New Roman"/>
          <w:sz w:val="21"/>
          <w:szCs w:val="21"/>
          <w:highlight w:val="yellow"/>
        </w:rPr>
        <w:t>RAN2 will continue to discuss RRC-based switching/leaving and returning procedure in 5GS/NR when UE is in RRC_CONNECTED. There may be different mechanisms (short/long, leaving/returning, etc.).</w:t>
      </w:r>
    </w:p>
    <w:p w14:paraId="3655FB2E" w14:textId="77777777" w:rsidR="00D643A5" w:rsidRPr="00406F26" w:rsidRDefault="00D643A5" w:rsidP="00D643A5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619" w:hanging="360"/>
        <w:rPr>
          <w:rFonts w:ascii="Times New Roman" w:hAnsi="Times New Roman"/>
          <w:sz w:val="21"/>
          <w:szCs w:val="21"/>
        </w:rPr>
      </w:pPr>
      <w:r w:rsidRPr="00406F26">
        <w:rPr>
          <w:rFonts w:ascii="Times New Roman" w:hAnsi="Times New Roman"/>
          <w:sz w:val="21"/>
          <w:szCs w:val="21"/>
        </w:rPr>
        <w:t>Agreements</w:t>
      </w:r>
    </w:p>
    <w:p w14:paraId="1B91DF64" w14:textId="5F8A0BEC" w:rsidR="00D643A5" w:rsidRPr="00676545" w:rsidRDefault="0075290E" w:rsidP="00D643A5">
      <w:pPr>
        <w:pStyle w:val="Agreemen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num" w:pos="1619"/>
        </w:tabs>
        <w:overflowPunct/>
        <w:autoSpaceDE/>
        <w:autoSpaceDN/>
        <w:adjustRightInd/>
        <w:ind w:left="1619" w:hanging="360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</w:rPr>
        <w:t>1a :</w:t>
      </w:r>
      <w:r w:rsidR="00D643A5" w:rsidRPr="00676545">
        <w:rPr>
          <w:rFonts w:ascii="Times New Roman" w:hAnsi="Times New Roman"/>
        </w:rPr>
        <w:t>The sub-Case 3-1 is supported in WI, i.e., the switching/leaving and returning procedure in 5GS/NR when UE is in RRC_CONNECTED  includes the case where Dual-RX/Single-TX UE is in RRC_CONNECTED state in NW A while performing only reception in NW B (i.e., in RRC_idle State and RRC inactive state).</w:t>
      </w:r>
    </w:p>
    <w:p w14:paraId="1A0F5F2A" w14:textId="4BE0EF3C" w:rsidR="0075290E" w:rsidRPr="0075290E" w:rsidRDefault="0075290E" w:rsidP="003B75A2">
      <w:pPr>
        <w:pStyle w:val="Agreemen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num" w:pos="1619"/>
        </w:tabs>
        <w:overflowPunct/>
        <w:autoSpaceDE/>
        <w:autoSpaceDN/>
        <w:adjustRightInd/>
        <w:ind w:left="1619" w:hanging="360"/>
        <w:textAlignment w:val="auto"/>
        <w:rPr>
          <w:rFonts w:ascii="Times New Roman" w:hAnsi="Times New Roman"/>
          <w:sz w:val="21"/>
          <w:szCs w:val="21"/>
        </w:rPr>
      </w:pPr>
      <w:r w:rsidRPr="0075290E">
        <w:rPr>
          <w:bCs/>
        </w:rPr>
        <w:t>2</w:t>
      </w:r>
      <w:r w:rsidRPr="0075290E">
        <w:rPr>
          <w:rFonts w:ascii="Times New Roman" w:hAnsi="Times New Roman"/>
        </w:rPr>
        <w:t>: The Sub-Case 3-2, i.e. Dual-RX/Single-TX UE stays in RRC_CONNECTED mode in NW A while performing reception and transmission in NW B(in RRC_ CONNECTED or during RRC setup/resume period ), is not considered in the WI from RAN2 viewpoint. Scheduling gap is not excluded</w:t>
      </w:r>
      <w:r w:rsidR="00D643A5" w:rsidRPr="0075290E">
        <w:rPr>
          <w:rFonts w:ascii="Times New Roman" w:hAnsi="Times New Roman"/>
        </w:rPr>
        <w:t>.</w:t>
      </w:r>
      <w:r w:rsidRPr="0075290E">
        <w:rPr>
          <w:rFonts w:ascii="Times New Roman" w:hAnsi="Times New Roman"/>
          <w:sz w:val="21"/>
          <w:szCs w:val="21"/>
        </w:rPr>
        <w:t xml:space="preserve"> </w:t>
      </w:r>
    </w:p>
    <w:p w14:paraId="169A16B1" w14:textId="77777777" w:rsidR="001A0B5E" w:rsidRPr="00406F26" w:rsidRDefault="001A0B5E" w:rsidP="007317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1"/>
          <w:szCs w:val="21"/>
          <w:lang w:val="fr-FR"/>
        </w:rPr>
      </w:pPr>
    </w:p>
    <w:p w14:paraId="6E5A2609" w14:textId="53FC50DE" w:rsidR="00350263" w:rsidRPr="00406F26" w:rsidRDefault="00350263" w:rsidP="007317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1"/>
          <w:szCs w:val="21"/>
        </w:rPr>
      </w:pPr>
      <w:r w:rsidRPr="00406F26">
        <w:rPr>
          <w:sz w:val="21"/>
          <w:szCs w:val="21"/>
        </w:rPr>
        <w:t>In this discussion paper we further discuss on the</w:t>
      </w:r>
      <w:r w:rsidR="007851FD" w:rsidRPr="00406F26">
        <w:rPr>
          <w:sz w:val="21"/>
          <w:szCs w:val="21"/>
        </w:rPr>
        <w:t xml:space="preserve"> mechanisms for RRC-based switching/leaving and returning procedure in 5GS/NR when UE is in RRC_CONNECTED</w:t>
      </w:r>
      <w:r w:rsidR="006F6A86" w:rsidRPr="00406F26">
        <w:rPr>
          <w:sz w:val="21"/>
          <w:szCs w:val="21"/>
        </w:rPr>
        <w:t xml:space="preserve"> in Network A</w:t>
      </w:r>
      <w:r w:rsidRPr="00406F26">
        <w:rPr>
          <w:sz w:val="21"/>
          <w:szCs w:val="21"/>
        </w:rPr>
        <w:t xml:space="preserve">. </w:t>
      </w:r>
    </w:p>
    <w:p w14:paraId="13722201" w14:textId="073368CF" w:rsidR="007C6D70" w:rsidRDefault="00AE0584" w:rsidP="007C6D70">
      <w:pPr>
        <w:pStyle w:val="1"/>
        <w:rPr>
          <w:lang w:val="en-US"/>
        </w:rPr>
      </w:pPr>
      <w:r>
        <w:rPr>
          <w:lang w:val="en-US"/>
        </w:rPr>
        <w:lastRenderedPageBreak/>
        <w:t>2 Discussion</w:t>
      </w:r>
    </w:p>
    <w:p w14:paraId="44894FEB" w14:textId="71EF6098" w:rsidR="008864B0" w:rsidRPr="00406F26" w:rsidRDefault="00E77D77" w:rsidP="00384012">
      <w:pPr>
        <w:rPr>
          <w:bCs/>
          <w:sz w:val="21"/>
          <w:szCs w:val="21"/>
          <w:lang w:eastAsia="zh-CN"/>
        </w:rPr>
      </w:pPr>
      <w:r w:rsidRPr="00406F26">
        <w:rPr>
          <w:bCs/>
          <w:sz w:val="21"/>
          <w:szCs w:val="21"/>
          <w:lang w:eastAsia="zh-CN"/>
        </w:rPr>
        <w:t>According to the e-mail discussion [3], most companies have</w:t>
      </w:r>
      <w:r w:rsidR="00AF5E24">
        <w:rPr>
          <w:bCs/>
          <w:sz w:val="21"/>
          <w:szCs w:val="21"/>
          <w:lang w:eastAsia="zh-CN"/>
        </w:rPr>
        <w:t xml:space="preserve"> </w:t>
      </w:r>
      <w:r w:rsidRPr="00406F26">
        <w:rPr>
          <w:bCs/>
          <w:sz w:val="21"/>
          <w:szCs w:val="21"/>
          <w:lang w:eastAsia="zh-CN"/>
        </w:rPr>
        <w:t>the</w:t>
      </w:r>
      <w:r w:rsidR="00317467" w:rsidRPr="00406F26">
        <w:rPr>
          <w:bCs/>
          <w:sz w:val="21"/>
          <w:szCs w:val="21"/>
          <w:lang w:eastAsia="zh-CN"/>
        </w:rPr>
        <w:t xml:space="preserve"> </w:t>
      </w:r>
      <w:r w:rsidR="00317467">
        <w:rPr>
          <w:bCs/>
          <w:sz w:val="21"/>
          <w:szCs w:val="21"/>
          <w:lang w:eastAsia="zh-CN"/>
        </w:rPr>
        <w:t>same</w:t>
      </w:r>
      <w:r w:rsidRPr="00406F26">
        <w:rPr>
          <w:bCs/>
          <w:sz w:val="21"/>
          <w:szCs w:val="21"/>
          <w:lang w:eastAsia="zh-CN"/>
        </w:rPr>
        <w:t xml:space="preserve"> understanding that </w:t>
      </w:r>
      <w:r w:rsidR="00110769" w:rsidRPr="00406F26">
        <w:rPr>
          <w:bCs/>
          <w:sz w:val="21"/>
          <w:szCs w:val="21"/>
          <w:lang w:eastAsia="zh-CN"/>
        </w:rPr>
        <w:t xml:space="preserve">for long-time switching </w:t>
      </w:r>
      <w:r w:rsidRPr="00406F26">
        <w:rPr>
          <w:bCs/>
          <w:sz w:val="21"/>
          <w:szCs w:val="21"/>
          <w:lang w:eastAsia="zh-CN"/>
        </w:rPr>
        <w:t>the RRC_C</w:t>
      </w:r>
      <w:r w:rsidR="00110769">
        <w:rPr>
          <w:bCs/>
          <w:sz w:val="21"/>
          <w:szCs w:val="21"/>
          <w:lang w:eastAsia="zh-CN"/>
        </w:rPr>
        <w:t>ONNECTED state</w:t>
      </w:r>
      <w:r w:rsidRPr="00406F26">
        <w:rPr>
          <w:bCs/>
          <w:sz w:val="21"/>
          <w:szCs w:val="21"/>
          <w:lang w:eastAsia="zh-CN"/>
        </w:rPr>
        <w:t xml:space="preserve"> in network A should be released while </w:t>
      </w:r>
      <w:r w:rsidR="00110769" w:rsidRPr="00406F26">
        <w:rPr>
          <w:bCs/>
          <w:sz w:val="21"/>
          <w:szCs w:val="21"/>
          <w:lang w:eastAsia="zh-CN"/>
        </w:rPr>
        <w:t xml:space="preserve">for short-time switching </w:t>
      </w:r>
      <w:r w:rsidRPr="00406F26">
        <w:rPr>
          <w:bCs/>
          <w:sz w:val="21"/>
          <w:szCs w:val="21"/>
          <w:lang w:eastAsia="zh-CN"/>
        </w:rPr>
        <w:t>the RRC_C</w:t>
      </w:r>
      <w:r w:rsidR="00110769">
        <w:rPr>
          <w:bCs/>
          <w:sz w:val="21"/>
          <w:szCs w:val="21"/>
          <w:lang w:eastAsia="zh-CN"/>
        </w:rPr>
        <w:t>ONNECTED</w:t>
      </w:r>
      <w:r w:rsidRPr="00406F26">
        <w:rPr>
          <w:bCs/>
          <w:sz w:val="21"/>
          <w:szCs w:val="21"/>
          <w:lang w:eastAsia="zh-CN"/>
        </w:rPr>
        <w:t xml:space="preserve"> </w:t>
      </w:r>
      <w:r w:rsidR="00110769">
        <w:rPr>
          <w:bCs/>
          <w:sz w:val="21"/>
          <w:szCs w:val="21"/>
          <w:lang w:eastAsia="zh-CN"/>
        </w:rPr>
        <w:t xml:space="preserve">state </w:t>
      </w:r>
      <w:r w:rsidRPr="00406F26">
        <w:rPr>
          <w:bCs/>
          <w:sz w:val="21"/>
          <w:szCs w:val="21"/>
          <w:lang w:eastAsia="zh-CN"/>
        </w:rPr>
        <w:t>in network A should be kept.</w:t>
      </w:r>
    </w:p>
    <w:p w14:paraId="5716B759" w14:textId="71093E91" w:rsidR="00E06F01" w:rsidRPr="00406F26" w:rsidRDefault="00BD20BA" w:rsidP="00384012">
      <w:pPr>
        <w:rPr>
          <w:bCs/>
          <w:sz w:val="21"/>
          <w:szCs w:val="21"/>
          <w:lang w:eastAsia="zh-CN"/>
        </w:rPr>
      </w:pPr>
      <w:r w:rsidRPr="00406F26">
        <w:rPr>
          <w:bCs/>
          <w:sz w:val="21"/>
          <w:szCs w:val="21"/>
          <w:lang w:eastAsia="zh-CN"/>
        </w:rPr>
        <w:t xml:space="preserve">In addition, </w:t>
      </w:r>
      <w:r w:rsidR="00185111">
        <w:rPr>
          <w:bCs/>
          <w:sz w:val="21"/>
          <w:szCs w:val="21"/>
          <w:lang w:eastAsia="zh-CN"/>
        </w:rPr>
        <w:t>in the</w:t>
      </w:r>
      <w:r w:rsidRPr="00406F26">
        <w:rPr>
          <w:bCs/>
          <w:sz w:val="21"/>
          <w:szCs w:val="21"/>
          <w:lang w:eastAsia="zh-CN"/>
        </w:rPr>
        <w:t xml:space="preserve"> last RAN2 meeting </w:t>
      </w:r>
      <w:r w:rsidR="00185111">
        <w:rPr>
          <w:bCs/>
          <w:sz w:val="21"/>
          <w:szCs w:val="21"/>
          <w:lang w:eastAsia="zh-CN"/>
        </w:rPr>
        <w:t xml:space="preserve">it was agreed that </w:t>
      </w:r>
      <w:r w:rsidRPr="00406F26">
        <w:rPr>
          <w:bCs/>
          <w:sz w:val="21"/>
          <w:szCs w:val="21"/>
          <w:lang w:eastAsia="zh-CN"/>
        </w:rPr>
        <w:t>UE with Dual-RX/Single-</w:t>
      </w:r>
      <w:proofErr w:type="spellStart"/>
      <w:r w:rsidRPr="00406F26">
        <w:rPr>
          <w:bCs/>
          <w:sz w:val="21"/>
          <w:szCs w:val="21"/>
          <w:lang w:eastAsia="zh-CN"/>
        </w:rPr>
        <w:t>Tx</w:t>
      </w:r>
      <w:proofErr w:type="spellEnd"/>
      <w:r w:rsidR="00185111">
        <w:rPr>
          <w:bCs/>
          <w:sz w:val="21"/>
          <w:szCs w:val="21"/>
          <w:lang w:eastAsia="zh-CN"/>
        </w:rPr>
        <w:t xml:space="preserve"> is only allowed to perform reception in network B while it is in RRC_CONNECTED in network </w:t>
      </w:r>
      <w:proofErr w:type="gramStart"/>
      <w:r w:rsidR="00185111">
        <w:rPr>
          <w:bCs/>
          <w:sz w:val="21"/>
          <w:szCs w:val="21"/>
          <w:lang w:eastAsia="zh-CN"/>
        </w:rPr>
        <w:t>A</w:t>
      </w:r>
      <w:proofErr w:type="gramEnd"/>
      <w:r w:rsidR="00185111">
        <w:rPr>
          <w:bCs/>
          <w:sz w:val="21"/>
          <w:szCs w:val="21"/>
          <w:lang w:eastAsia="zh-CN"/>
        </w:rPr>
        <w:t xml:space="preserve"> </w:t>
      </w:r>
      <w:r w:rsidR="00406F26" w:rsidRPr="00406F26">
        <w:rPr>
          <w:bCs/>
          <w:sz w:val="21"/>
          <w:szCs w:val="21"/>
          <w:lang w:eastAsia="zh-CN"/>
        </w:rPr>
        <w:t>[2]</w:t>
      </w:r>
      <w:r w:rsidR="00185111">
        <w:rPr>
          <w:bCs/>
          <w:sz w:val="21"/>
          <w:szCs w:val="21"/>
          <w:lang w:eastAsia="zh-CN"/>
        </w:rPr>
        <w:t>. In other words,</w:t>
      </w:r>
      <w:r w:rsidR="000F16C8" w:rsidRPr="00406F26">
        <w:rPr>
          <w:bCs/>
          <w:sz w:val="21"/>
          <w:szCs w:val="21"/>
          <w:lang w:eastAsia="zh-CN"/>
        </w:rPr>
        <w:t xml:space="preserve"> for short-time switching, UE</w:t>
      </w:r>
      <w:r w:rsidR="00185111" w:rsidRPr="00185111">
        <w:rPr>
          <w:bCs/>
          <w:sz w:val="21"/>
          <w:szCs w:val="21"/>
          <w:lang w:eastAsia="zh-CN"/>
        </w:rPr>
        <w:t xml:space="preserve"> </w:t>
      </w:r>
      <w:r w:rsidR="00185111" w:rsidRPr="00406F26">
        <w:rPr>
          <w:bCs/>
          <w:sz w:val="21"/>
          <w:szCs w:val="21"/>
          <w:lang w:eastAsia="zh-CN"/>
        </w:rPr>
        <w:t>with Dual-RX/Single-</w:t>
      </w:r>
      <w:proofErr w:type="spellStart"/>
      <w:r w:rsidR="00185111" w:rsidRPr="00406F26">
        <w:rPr>
          <w:bCs/>
          <w:sz w:val="21"/>
          <w:szCs w:val="21"/>
          <w:lang w:eastAsia="zh-CN"/>
        </w:rPr>
        <w:t>Tx</w:t>
      </w:r>
      <w:proofErr w:type="spellEnd"/>
      <w:r w:rsidR="000F16C8" w:rsidRPr="00406F26">
        <w:rPr>
          <w:bCs/>
          <w:sz w:val="21"/>
          <w:szCs w:val="21"/>
          <w:lang w:eastAsia="zh-CN"/>
        </w:rPr>
        <w:t xml:space="preserve"> stays in RRC_CONNECTED mode in NW A while performing transmission in NW B is not allowed</w:t>
      </w:r>
      <w:r w:rsidR="00E06F01" w:rsidRPr="00406F26">
        <w:rPr>
          <w:bCs/>
          <w:sz w:val="21"/>
          <w:szCs w:val="21"/>
          <w:lang w:eastAsia="zh-CN"/>
        </w:rPr>
        <w:t>.</w:t>
      </w:r>
      <w:r w:rsidR="00AF71D8">
        <w:rPr>
          <w:bCs/>
          <w:sz w:val="21"/>
          <w:szCs w:val="21"/>
          <w:lang w:eastAsia="zh-CN"/>
        </w:rPr>
        <w:t xml:space="preserve"> And</w:t>
      </w:r>
      <w:r w:rsidR="00EE7A9E">
        <w:rPr>
          <w:bCs/>
          <w:sz w:val="21"/>
          <w:szCs w:val="21"/>
          <w:lang w:eastAsia="zh-CN"/>
        </w:rPr>
        <w:t xml:space="preserve"> if </w:t>
      </w:r>
      <w:r w:rsidR="00EE7A9E" w:rsidRPr="00EE7A9E">
        <w:rPr>
          <w:bCs/>
          <w:sz w:val="21"/>
          <w:szCs w:val="21"/>
          <w:lang w:eastAsia="zh-CN"/>
        </w:rPr>
        <w:t>a UE with Dual-RX/Single-</w:t>
      </w:r>
      <w:proofErr w:type="spellStart"/>
      <w:r w:rsidR="00EE7A9E" w:rsidRPr="00EE7A9E">
        <w:rPr>
          <w:bCs/>
          <w:sz w:val="21"/>
          <w:szCs w:val="21"/>
          <w:lang w:eastAsia="zh-CN"/>
        </w:rPr>
        <w:t>Tx</w:t>
      </w:r>
      <w:proofErr w:type="spellEnd"/>
      <w:r w:rsidR="00EE7A9E" w:rsidRPr="00EE7A9E">
        <w:rPr>
          <w:bCs/>
          <w:sz w:val="21"/>
          <w:szCs w:val="21"/>
          <w:lang w:eastAsia="zh-CN"/>
        </w:rPr>
        <w:t xml:space="preserve"> needs to perform transmission in NW B, the RRC_CONNECTION in NW A should be released</w:t>
      </w:r>
    </w:p>
    <w:p w14:paraId="61D7F20C" w14:textId="6144BF82" w:rsidR="00872CD5" w:rsidRPr="00406F26" w:rsidRDefault="00872CD5" w:rsidP="009B579D">
      <w:pPr>
        <w:rPr>
          <w:b/>
          <w:bCs/>
          <w:sz w:val="21"/>
          <w:szCs w:val="21"/>
          <w:lang w:val="en-US"/>
        </w:rPr>
      </w:pPr>
      <w:r w:rsidRPr="00406F26">
        <w:rPr>
          <w:b/>
          <w:bCs/>
          <w:sz w:val="21"/>
          <w:szCs w:val="21"/>
          <w:lang w:val="en-US"/>
        </w:rPr>
        <w:t xml:space="preserve">Proposal </w:t>
      </w:r>
      <w:r w:rsidR="00E06F01" w:rsidRPr="00406F26">
        <w:rPr>
          <w:b/>
          <w:bCs/>
          <w:sz w:val="21"/>
          <w:szCs w:val="21"/>
          <w:lang w:val="en-US"/>
        </w:rPr>
        <w:t>1</w:t>
      </w:r>
      <w:r w:rsidRPr="00406F26">
        <w:rPr>
          <w:b/>
          <w:bCs/>
          <w:sz w:val="21"/>
          <w:szCs w:val="21"/>
          <w:lang w:val="en-US"/>
        </w:rPr>
        <w:t xml:space="preserve">: </w:t>
      </w:r>
      <w:r w:rsidR="009852D2" w:rsidRPr="00406F26">
        <w:rPr>
          <w:b/>
          <w:bCs/>
          <w:sz w:val="21"/>
          <w:szCs w:val="21"/>
          <w:lang w:val="en-US"/>
        </w:rPr>
        <w:t>F</w:t>
      </w:r>
      <w:r w:rsidR="00E06F01" w:rsidRPr="00406F26">
        <w:rPr>
          <w:b/>
          <w:bCs/>
          <w:sz w:val="21"/>
          <w:szCs w:val="21"/>
          <w:lang w:eastAsia="zh-CN"/>
        </w:rPr>
        <w:t>or UE with Dual-RX/Single-</w:t>
      </w:r>
      <w:proofErr w:type="spellStart"/>
      <w:r w:rsidR="00E06F01" w:rsidRPr="00406F26">
        <w:rPr>
          <w:b/>
          <w:bCs/>
          <w:sz w:val="21"/>
          <w:szCs w:val="21"/>
          <w:lang w:eastAsia="zh-CN"/>
        </w:rPr>
        <w:t>Tx</w:t>
      </w:r>
      <w:proofErr w:type="spellEnd"/>
      <w:r w:rsidR="00E06F01" w:rsidRPr="00406F26">
        <w:rPr>
          <w:b/>
          <w:bCs/>
          <w:sz w:val="21"/>
          <w:szCs w:val="21"/>
          <w:lang w:eastAsia="zh-CN"/>
        </w:rPr>
        <w:t xml:space="preserve"> in short-time switching, UE stays in RRC_CONNECTED in NW A while performing transmission in NW B is not allowed</w:t>
      </w:r>
      <w:r w:rsidR="00C2207A" w:rsidRPr="00406F26">
        <w:rPr>
          <w:b/>
          <w:bCs/>
          <w:sz w:val="21"/>
          <w:szCs w:val="21"/>
          <w:lang w:val="en-US"/>
        </w:rPr>
        <w:t>.</w:t>
      </w:r>
    </w:p>
    <w:p w14:paraId="5FF280D7" w14:textId="220E284A" w:rsidR="00E06F01" w:rsidRPr="00406F26" w:rsidRDefault="00ED6054" w:rsidP="009B579D">
      <w:pPr>
        <w:rPr>
          <w:b/>
          <w:sz w:val="21"/>
          <w:szCs w:val="21"/>
          <w:lang w:val="en-US" w:eastAsia="zh-CN"/>
        </w:rPr>
      </w:pPr>
      <w:r w:rsidRPr="00406F26">
        <w:rPr>
          <w:b/>
          <w:sz w:val="21"/>
          <w:szCs w:val="21"/>
          <w:lang w:val="en-US" w:eastAsia="zh-CN"/>
        </w:rPr>
        <w:t>Proposal 2: If a UE with Dual-RX/Single-</w:t>
      </w:r>
      <w:proofErr w:type="spellStart"/>
      <w:r w:rsidRPr="00406F26">
        <w:rPr>
          <w:b/>
          <w:sz w:val="21"/>
          <w:szCs w:val="21"/>
          <w:lang w:val="en-US" w:eastAsia="zh-CN"/>
        </w:rPr>
        <w:t>Tx</w:t>
      </w:r>
      <w:proofErr w:type="spellEnd"/>
      <w:r w:rsidRPr="00406F26">
        <w:rPr>
          <w:b/>
          <w:sz w:val="21"/>
          <w:szCs w:val="21"/>
          <w:lang w:val="en-US" w:eastAsia="zh-CN"/>
        </w:rPr>
        <w:t xml:space="preserve"> needs to perform transmission in NW B, the RRC_CONNECTION in NW A should be released</w:t>
      </w:r>
    </w:p>
    <w:p w14:paraId="5CA74DBD" w14:textId="12788979" w:rsidR="009E1E49" w:rsidRPr="00406F26" w:rsidRDefault="00F7788D" w:rsidP="009E1E49">
      <w:pPr>
        <w:rPr>
          <w:bCs/>
          <w:sz w:val="21"/>
          <w:szCs w:val="21"/>
          <w:lang w:eastAsia="zh-CN"/>
        </w:rPr>
      </w:pPr>
      <w:r w:rsidRPr="00406F26">
        <w:rPr>
          <w:bCs/>
          <w:sz w:val="21"/>
          <w:szCs w:val="21"/>
          <w:lang w:eastAsia="zh-CN"/>
        </w:rPr>
        <w:t>According to the analy</w:t>
      </w:r>
      <w:r w:rsidR="00DA7510">
        <w:rPr>
          <w:bCs/>
          <w:sz w:val="21"/>
          <w:szCs w:val="21"/>
          <w:lang w:eastAsia="zh-CN"/>
        </w:rPr>
        <w:t>s</w:t>
      </w:r>
      <w:r w:rsidR="00AE0584">
        <w:rPr>
          <w:bCs/>
          <w:sz w:val="21"/>
          <w:szCs w:val="21"/>
          <w:lang w:eastAsia="zh-CN"/>
        </w:rPr>
        <w:t>is</w:t>
      </w:r>
      <w:r w:rsidRPr="00406F26">
        <w:rPr>
          <w:bCs/>
          <w:sz w:val="21"/>
          <w:szCs w:val="21"/>
          <w:lang w:eastAsia="zh-CN"/>
        </w:rPr>
        <w:t xml:space="preserve"> </w:t>
      </w:r>
      <w:r w:rsidR="00AE0584">
        <w:rPr>
          <w:bCs/>
          <w:sz w:val="21"/>
          <w:szCs w:val="21"/>
          <w:lang w:eastAsia="zh-CN"/>
        </w:rPr>
        <w:t>above</w:t>
      </w:r>
      <w:r w:rsidRPr="00406F26">
        <w:rPr>
          <w:bCs/>
          <w:sz w:val="21"/>
          <w:szCs w:val="21"/>
          <w:lang w:eastAsia="zh-CN"/>
        </w:rPr>
        <w:t xml:space="preserve">, </w:t>
      </w:r>
      <w:r w:rsidR="00177FF2">
        <w:rPr>
          <w:bCs/>
          <w:sz w:val="21"/>
          <w:szCs w:val="21"/>
          <w:lang w:eastAsia="zh-CN"/>
        </w:rPr>
        <w:t>in</w:t>
      </w:r>
      <w:r w:rsidRPr="00406F26">
        <w:rPr>
          <w:bCs/>
          <w:sz w:val="21"/>
          <w:szCs w:val="21"/>
          <w:lang w:eastAsia="zh-CN"/>
        </w:rPr>
        <w:t xml:space="preserve"> short-time duration UE can </w:t>
      </w:r>
      <w:r w:rsidR="00DB413B">
        <w:rPr>
          <w:bCs/>
          <w:sz w:val="21"/>
          <w:szCs w:val="21"/>
          <w:lang w:eastAsia="zh-CN"/>
        </w:rPr>
        <w:t xml:space="preserve">performs reception, e.g. </w:t>
      </w:r>
      <w:r w:rsidRPr="00406F26">
        <w:rPr>
          <w:bCs/>
          <w:sz w:val="21"/>
          <w:szCs w:val="21"/>
          <w:lang w:eastAsia="zh-CN"/>
        </w:rPr>
        <w:t>receive paging or perform measurement</w:t>
      </w:r>
      <w:r w:rsidR="00DB413B">
        <w:rPr>
          <w:bCs/>
          <w:sz w:val="21"/>
          <w:szCs w:val="21"/>
          <w:lang w:eastAsia="zh-CN"/>
        </w:rPr>
        <w:t>,</w:t>
      </w:r>
      <w:r w:rsidRPr="00406F26">
        <w:rPr>
          <w:bCs/>
          <w:sz w:val="21"/>
          <w:szCs w:val="21"/>
          <w:lang w:eastAsia="zh-CN"/>
        </w:rPr>
        <w:t xml:space="preserve"> but not allowed to </w:t>
      </w:r>
      <w:r w:rsidR="00DB413B">
        <w:rPr>
          <w:bCs/>
          <w:sz w:val="21"/>
          <w:szCs w:val="21"/>
          <w:lang w:eastAsia="zh-CN"/>
        </w:rPr>
        <w:t xml:space="preserve">perform </w:t>
      </w:r>
      <w:r w:rsidRPr="00406F26">
        <w:rPr>
          <w:bCs/>
          <w:sz w:val="21"/>
          <w:szCs w:val="21"/>
          <w:lang w:eastAsia="zh-CN"/>
        </w:rPr>
        <w:t>transmission in NW B</w:t>
      </w:r>
      <w:r w:rsidR="002B0CAB">
        <w:rPr>
          <w:bCs/>
          <w:sz w:val="21"/>
          <w:szCs w:val="21"/>
          <w:lang w:eastAsia="zh-CN"/>
        </w:rPr>
        <w:t>.</w:t>
      </w:r>
      <w:r w:rsidR="002E6308" w:rsidRPr="00406F26">
        <w:rPr>
          <w:bCs/>
          <w:sz w:val="21"/>
          <w:szCs w:val="21"/>
          <w:lang w:eastAsia="zh-CN"/>
        </w:rPr>
        <w:t xml:space="preserve"> So, measurement gap mechanism can be used as baseline for short-time switching.</w:t>
      </w:r>
    </w:p>
    <w:p w14:paraId="28E64722" w14:textId="70ACD210" w:rsidR="009E1E49" w:rsidRPr="00406F26" w:rsidRDefault="009E1E49" w:rsidP="00554988">
      <w:pPr>
        <w:rPr>
          <w:b/>
          <w:bCs/>
          <w:sz w:val="21"/>
          <w:szCs w:val="21"/>
          <w:lang w:val="en-US"/>
        </w:rPr>
      </w:pPr>
      <w:r w:rsidRPr="00406F26">
        <w:rPr>
          <w:b/>
          <w:bCs/>
          <w:sz w:val="21"/>
          <w:szCs w:val="21"/>
          <w:lang w:val="en-US"/>
        </w:rPr>
        <w:t xml:space="preserve">Proposal </w:t>
      </w:r>
      <w:r w:rsidR="00600826">
        <w:rPr>
          <w:b/>
          <w:bCs/>
          <w:sz w:val="21"/>
          <w:szCs w:val="21"/>
          <w:lang w:val="en-US"/>
        </w:rPr>
        <w:t>3</w:t>
      </w:r>
      <w:r w:rsidRPr="00406F26">
        <w:rPr>
          <w:b/>
          <w:bCs/>
          <w:sz w:val="21"/>
          <w:szCs w:val="21"/>
          <w:lang w:val="en-US"/>
        </w:rPr>
        <w:t>: F</w:t>
      </w:r>
      <w:r w:rsidRPr="00406F26">
        <w:rPr>
          <w:b/>
          <w:bCs/>
          <w:sz w:val="21"/>
          <w:szCs w:val="21"/>
          <w:lang w:eastAsia="zh-CN"/>
        </w:rPr>
        <w:t xml:space="preserve">or </w:t>
      </w:r>
      <w:r w:rsidR="004F5970" w:rsidRPr="00406F26">
        <w:rPr>
          <w:b/>
          <w:bCs/>
          <w:sz w:val="21"/>
          <w:szCs w:val="21"/>
          <w:lang w:eastAsia="zh-CN"/>
        </w:rPr>
        <w:t xml:space="preserve">short-time switching, </w:t>
      </w:r>
      <w:r w:rsidR="004F5970" w:rsidRPr="00406F26">
        <w:rPr>
          <w:b/>
          <w:sz w:val="21"/>
          <w:szCs w:val="21"/>
          <w:lang w:eastAsia="zh-CN"/>
        </w:rPr>
        <w:t>measurement gap-like mechanism is used</w:t>
      </w:r>
      <w:r w:rsidRPr="00406F26">
        <w:rPr>
          <w:b/>
          <w:bCs/>
          <w:sz w:val="21"/>
          <w:szCs w:val="21"/>
          <w:lang w:val="en-US"/>
        </w:rPr>
        <w:t>.</w:t>
      </w:r>
    </w:p>
    <w:p w14:paraId="2C482AC8" w14:textId="2D3C46F0" w:rsidR="00312409" w:rsidRPr="00406F26" w:rsidRDefault="00941D3A" w:rsidP="0091361E">
      <w:pPr>
        <w:rPr>
          <w:sz w:val="21"/>
          <w:szCs w:val="21"/>
          <w:lang w:val="en-US"/>
        </w:rPr>
      </w:pPr>
      <w:r>
        <w:rPr>
          <w:sz w:val="21"/>
          <w:szCs w:val="21"/>
        </w:rPr>
        <w:t>In the following</w:t>
      </w:r>
      <w:r w:rsidR="001B3A18" w:rsidRPr="00406F26">
        <w:rPr>
          <w:sz w:val="21"/>
          <w:szCs w:val="21"/>
        </w:rPr>
        <w:t>, we shared our understanding on what UE should do f</w:t>
      </w:r>
      <w:r w:rsidR="0046087E" w:rsidRPr="00406F26">
        <w:rPr>
          <w:sz w:val="21"/>
          <w:szCs w:val="21"/>
          <w:lang w:val="en-US"/>
        </w:rPr>
        <w:t xml:space="preserve">or </w:t>
      </w:r>
      <w:r w:rsidR="001B3A18" w:rsidRPr="00406F26">
        <w:rPr>
          <w:sz w:val="21"/>
          <w:szCs w:val="21"/>
          <w:lang w:val="en-US"/>
        </w:rPr>
        <w:t>long</w:t>
      </w:r>
      <w:r w:rsidR="0046087E" w:rsidRPr="00406F26">
        <w:rPr>
          <w:sz w:val="21"/>
          <w:szCs w:val="21"/>
          <w:lang w:val="en-US"/>
        </w:rPr>
        <w:t>-</w:t>
      </w:r>
      <w:r w:rsidR="001B3A18" w:rsidRPr="00406F26">
        <w:rPr>
          <w:sz w:val="21"/>
          <w:szCs w:val="21"/>
          <w:lang w:val="en-US"/>
        </w:rPr>
        <w:t>time switching.</w:t>
      </w:r>
      <w:r w:rsidR="00310997" w:rsidRPr="00406F26">
        <w:rPr>
          <w:sz w:val="21"/>
          <w:szCs w:val="21"/>
          <w:lang w:val="en-US"/>
        </w:rPr>
        <w:t xml:space="preserve"> In </w:t>
      </w:r>
      <w:r w:rsidR="001B4CF0" w:rsidRPr="00406F26">
        <w:rPr>
          <w:sz w:val="21"/>
          <w:szCs w:val="21"/>
          <w:lang w:val="en-US"/>
        </w:rPr>
        <w:t xml:space="preserve">the e-mail discussion [3], </w:t>
      </w:r>
      <w:r w:rsidR="003A3764" w:rsidRPr="00406F26">
        <w:rPr>
          <w:sz w:val="21"/>
          <w:szCs w:val="21"/>
          <w:lang w:val="en-US"/>
        </w:rPr>
        <w:t xml:space="preserve">a </w:t>
      </w:r>
      <w:r w:rsidR="001B4CF0" w:rsidRPr="00406F26">
        <w:rPr>
          <w:sz w:val="21"/>
          <w:szCs w:val="21"/>
          <w:lang w:val="en-US"/>
        </w:rPr>
        <w:t>2-step RRC procedure was proposed</w:t>
      </w:r>
      <w:r w:rsidR="003A3764" w:rsidRPr="00406F26">
        <w:rPr>
          <w:sz w:val="21"/>
          <w:szCs w:val="21"/>
          <w:lang w:val="en-US"/>
        </w:rPr>
        <w:t xml:space="preserve"> for long-time switching</w:t>
      </w:r>
      <w:r w:rsidR="002D0BCE" w:rsidRPr="00406F26">
        <w:rPr>
          <w:sz w:val="21"/>
          <w:szCs w:val="21"/>
          <w:lang w:val="en-US"/>
        </w:rPr>
        <w:t>.</w:t>
      </w:r>
      <w:r w:rsidR="001B4CF0" w:rsidRPr="00406F26">
        <w:rPr>
          <w:sz w:val="21"/>
          <w:szCs w:val="21"/>
          <w:lang w:val="en-US"/>
        </w:rPr>
        <w:t xml:space="preserve"> </w:t>
      </w:r>
      <w:r w:rsidR="002D0BCE" w:rsidRPr="00406F26">
        <w:rPr>
          <w:sz w:val="21"/>
          <w:szCs w:val="21"/>
          <w:lang w:val="en-US"/>
        </w:rPr>
        <w:t>F</w:t>
      </w:r>
      <w:r w:rsidR="001B4CF0" w:rsidRPr="00406F26">
        <w:rPr>
          <w:sz w:val="21"/>
          <w:szCs w:val="21"/>
          <w:lang w:val="en-US"/>
        </w:rPr>
        <w:t>or the switching notification message</w:t>
      </w:r>
      <w:r w:rsidR="004C6F0C">
        <w:rPr>
          <w:sz w:val="21"/>
          <w:szCs w:val="21"/>
          <w:lang w:val="en-US"/>
        </w:rPr>
        <w:t xml:space="preserve"> in the first step</w:t>
      </w:r>
      <w:r w:rsidR="001B4CF0" w:rsidRPr="00406F26">
        <w:rPr>
          <w:sz w:val="21"/>
          <w:szCs w:val="21"/>
          <w:lang w:val="en-US"/>
        </w:rPr>
        <w:t>,</w:t>
      </w:r>
      <w:r w:rsidR="002D0BCE" w:rsidRPr="00406F26">
        <w:rPr>
          <w:sz w:val="21"/>
          <w:szCs w:val="21"/>
          <w:lang w:val="en-US"/>
        </w:rPr>
        <w:t xml:space="preserve"> following </w:t>
      </w:r>
      <w:r w:rsidR="00DA366B" w:rsidRPr="00406F26">
        <w:rPr>
          <w:sz w:val="21"/>
          <w:szCs w:val="21"/>
          <w:lang w:val="en-US"/>
        </w:rPr>
        <w:t>3</w:t>
      </w:r>
      <w:r w:rsidR="002D0BCE" w:rsidRPr="00406F26">
        <w:rPr>
          <w:sz w:val="21"/>
          <w:szCs w:val="21"/>
          <w:lang w:val="en-US"/>
        </w:rPr>
        <w:t xml:space="preserve"> options were provided:</w:t>
      </w:r>
    </w:p>
    <w:p w14:paraId="29FAAE29" w14:textId="651B113E" w:rsidR="002D0BCE" w:rsidRPr="00406F26" w:rsidRDefault="002D0BCE" w:rsidP="002D0BCE">
      <w:pPr>
        <w:pStyle w:val="a5"/>
        <w:numPr>
          <w:ilvl w:val="0"/>
          <w:numId w:val="7"/>
        </w:numPr>
        <w:spacing w:after="120" w:line="288" w:lineRule="auto"/>
        <w:contextualSpacing w:val="0"/>
        <w:jc w:val="both"/>
        <w:rPr>
          <w:sz w:val="21"/>
          <w:szCs w:val="21"/>
        </w:rPr>
      </w:pPr>
      <w:r w:rsidRPr="00406F26">
        <w:rPr>
          <w:b/>
          <w:sz w:val="21"/>
          <w:szCs w:val="21"/>
          <w:lang w:eastAsia="zh-CN"/>
        </w:rPr>
        <w:t>A</w:t>
      </w:r>
      <w:r w:rsidRPr="00406F26">
        <w:rPr>
          <w:sz w:val="21"/>
          <w:szCs w:val="21"/>
          <w:lang w:eastAsia="zh-CN"/>
        </w:rPr>
        <w:t xml:space="preserve">: </w:t>
      </w:r>
      <w:r w:rsidRPr="00406F26">
        <w:rPr>
          <w:b/>
          <w:sz w:val="21"/>
          <w:szCs w:val="21"/>
          <w:lang w:eastAsia="zh-CN"/>
        </w:rPr>
        <w:t>Switching cause</w:t>
      </w:r>
      <w:r w:rsidRPr="00406F26">
        <w:rPr>
          <w:sz w:val="21"/>
          <w:szCs w:val="21"/>
          <w:lang w:eastAsia="zh-CN"/>
        </w:rPr>
        <w:t xml:space="preserve">, </w:t>
      </w:r>
      <w:r w:rsidRPr="00406F26">
        <w:rPr>
          <w:sz w:val="21"/>
          <w:szCs w:val="21"/>
        </w:rPr>
        <w:t xml:space="preserve">which is used to indicates the </w:t>
      </w:r>
      <w:r w:rsidR="00DA7510" w:rsidRPr="00406F26">
        <w:rPr>
          <w:sz w:val="21"/>
          <w:szCs w:val="21"/>
        </w:rPr>
        <w:t>behaviour</w:t>
      </w:r>
      <w:r w:rsidRPr="00406F26">
        <w:rPr>
          <w:sz w:val="21"/>
          <w:szCs w:val="21"/>
        </w:rPr>
        <w:t xml:space="preserve"> in network B causing the switching, such as TAU, RNAU, busy indication, etc.</w:t>
      </w:r>
    </w:p>
    <w:p w14:paraId="10F8236E" w14:textId="728CA9F1" w:rsidR="002D0BCE" w:rsidRPr="00406F26" w:rsidRDefault="002D0BCE" w:rsidP="002D0BCE">
      <w:pPr>
        <w:pStyle w:val="a5"/>
        <w:numPr>
          <w:ilvl w:val="0"/>
          <w:numId w:val="7"/>
        </w:numPr>
        <w:spacing w:after="120" w:line="288" w:lineRule="auto"/>
        <w:contextualSpacing w:val="0"/>
        <w:jc w:val="both"/>
        <w:rPr>
          <w:sz w:val="21"/>
          <w:szCs w:val="21"/>
          <w:lang w:eastAsia="zh-CN"/>
        </w:rPr>
      </w:pPr>
      <w:r w:rsidRPr="00406F26">
        <w:rPr>
          <w:b/>
          <w:sz w:val="21"/>
          <w:szCs w:val="21"/>
        </w:rPr>
        <w:t>B</w:t>
      </w:r>
      <w:r w:rsidRPr="00406F26">
        <w:rPr>
          <w:sz w:val="21"/>
          <w:szCs w:val="21"/>
        </w:rPr>
        <w:t xml:space="preserve">: </w:t>
      </w:r>
      <w:r w:rsidRPr="00406F26">
        <w:rPr>
          <w:b/>
          <w:sz w:val="21"/>
          <w:szCs w:val="21"/>
        </w:rPr>
        <w:t xml:space="preserve">preferred </w:t>
      </w:r>
      <w:r w:rsidRPr="00406F26">
        <w:rPr>
          <w:b/>
          <w:sz w:val="21"/>
          <w:szCs w:val="21"/>
          <w:lang w:eastAsia="zh-CN"/>
        </w:rPr>
        <w:t xml:space="preserve">RRC state </w:t>
      </w:r>
      <w:r w:rsidRPr="00406F26">
        <w:rPr>
          <w:sz w:val="21"/>
          <w:szCs w:val="21"/>
          <w:lang w:eastAsia="zh-CN"/>
        </w:rPr>
        <w:t xml:space="preserve">(RRC_IDLE or RRC_INACTIVE), indicates the target RRC states in network </w:t>
      </w:r>
      <w:proofErr w:type="gramStart"/>
      <w:r w:rsidRPr="00406F26">
        <w:rPr>
          <w:sz w:val="21"/>
          <w:szCs w:val="21"/>
          <w:lang w:eastAsia="zh-CN"/>
        </w:rPr>
        <w:t>A</w:t>
      </w:r>
      <w:proofErr w:type="gramEnd"/>
      <w:r w:rsidRPr="00406F26">
        <w:rPr>
          <w:sz w:val="21"/>
          <w:szCs w:val="21"/>
          <w:lang w:eastAsia="zh-CN"/>
        </w:rPr>
        <w:t xml:space="preserve"> after switching.</w:t>
      </w:r>
    </w:p>
    <w:p w14:paraId="1A73DFD8" w14:textId="196077AB" w:rsidR="002D0BCE" w:rsidRPr="00406F26" w:rsidRDefault="002D0BCE" w:rsidP="002D0BCE">
      <w:pPr>
        <w:pStyle w:val="a5"/>
        <w:numPr>
          <w:ilvl w:val="0"/>
          <w:numId w:val="7"/>
        </w:numPr>
        <w:spacing w:after="120" w:line="288" w:lineRule="auto"/>
        <w:contextualSpacing w:val="0"/>
        <w:jc w:val="both"/>
        <w:rPr>
          <w:sz w:val="21"/>
          <w:szCs w:val="21"/>
          <w:lang w:eastAsia="zh-CN"/>
        </w:rPr>
      </w:pPr>
      <w:r w:rsidRPr="00406F26">
        <w:rPr>
          <w:b/>
          <w:sz w:val="21"/>
          <w:szCs w:val="21"/>
        </w:rPr>
        <w:t>C</w:t>
      </w:r>
      <w:r w:rsidRPr="00406F26">
        <w:rPr>
          <w:sz w:val="21"/>
          <w:szCs w:val="21"/>
        </w:rPr>
        <w:t xml:space="preserve">: </w:t>
      </w:r>
      <w:r w:rsidRPr="00406F26">
        <w:rPr>
          <w:b/>
          <w:sz w:val="21"/>
          <w:szCs w:val="21"/>
          <w:lang w:eastAsia="zh-CN"/>
        </w:rPr>
        <w:t>Duration of switching</w:t>
      </w:r>
      <w:r w:rsidRPr="00406F26">
        <w:rPr>
          <w:sz w:val="21"/>
          <w:szCs w:val="21"/>
          <w:lang w:eastAsia="zh-CN"/>
        </w:rPr>
        <w:t>, e.g. could be the time expected by the UE that will be away from network A, or an indication to distinguish short-time and long-time switching.</w:t>
      </w:r>
    </w:p>
    <w:p w14:paraId="77E985D4" w14:textId="420CA52D" w:rsidR="002D0BCE" w:rsidRPr="00406F26" w:rsidRDefault="00DA366B" w:rsidP="0091361E">
      <w:pPr>
        <w:rPr>
          <w:sz w:val="21"/>
          <w:szCs w:val="21"/>
          <w:lang w:eastAsia="zh-CN"/>
        </w:rPr>
      </w:pPr>
      <w:r w:rsidRPr="00406F26">
        <w:rPr>
          <w:sz w:val="21"/>
          <w:szCs w:val="21"/>
          <w:lang w:eastAsia="zh-CN"/>
        </w:rPr>
        <w:t xml:space="preserve">All the </w:t>
      </w:r>
      <w:r w:rsidR="0099197E" w:rsidRPr="00406F26">
        <w:rPr>
          <w:sz w:val="21"/>
          <w:szCs w:val="21"/>
          <w:lang w:eastAsia="zh-CN"/>
        </w:rPr>
        <w:t>option</w:t>
      </w:r>
      <w:r w:rsidRPr="00406F26">
        <w:rPr>
          <w:sz w:val="21"/>
          <w:szCs w:val="21"/>
          <w:lang w:eastAsia="zh-CN"/>
        </w:rPr>
        <w:t>s</w:t>
      </w:r>
      <w:r w:rsidR="0099197E" w:rsidRPr="00406F26">
        <w:rPr>
          <w:sz w:val="21"/>
          <w:szCs w:val="21"/>
          <w:lang w:eastAsia="zh-CN"/>
        </w:rPr>
        <w:t xml:space="preserve"> A-C can fulfil the purpose. But </w:t>
      </w:r>
      <w:r w:rsidR="00272996" w:rsidRPr="00406F26">
        <w:rPr>
          <w:sz w:val="21"/>
          <w:szCs w:val="21"/>
          <w:lang w:eastAsia="zh-CN"/>
        </w:rPr>
        <w:t>considering the purpose of the switching notification message is</w:t>
      </w:r>
      <w:r w:rsidR="005E5084" w:rsidRPr="00406F26">
        <w:rPr>
          <w:sz w:val="21"/>
          <w:szCs w:val="21"/>
          <w:lang w:eastAsia="zh-CN"/>
        </w:rPr>
        <w:t xml:space="preserve"> just</w:t>
      </w:r>
      <w:r w:rsidR="00272996" w:rsidRPr="00406F26">
        <w:rPr>
          <w:sz w:val="21"/>
          <w:szCs w:val="21"/>
          <w:lang w:eastAsia="zh-CN"/>
        </w:rPr>
        <w:t xml:space="preserve"> to notify network A that it needs to release current RRC_CONNECTION immediately. T</w:t>
      </w:r>
      <w:r w:rsidR="0099197E" w:rsidRPr="00406F26">
        <w:rPr>
          <w:sz w:val="21"/>
          <w:szCs w:val="21"/>
          <w:lang w:eastAsia="zh-CN"/>
        </w:rPr>
        <w:t xml:space="preserve">he </w:t>
      </w:r>
      <w:r w:rsidR="00272996" w:rsidRPr="00406F26">
        <w:rPr>
          <w:sz w:val="21"/>
          <w:szCs w:val="21"/>
          <w:lang w:eastAsia="zh-CN"/>
        </w:rPr>
        <w:t>reason</w:t>
      </w:r>
      <w:r w:rsidR="0099197E" w:rsidRPr="00406F26">
        <w:rPr>
          <w:sz w:val="21"/>
          <w:szCs w:val="21"/>
          <w:lang w:eastAsia="zh-CN"/>
        </w:rPr>
        <w:t xml:space="preserve"> why UE </w:t>
      </w:r>
      <w:r w:rsidR="00272996" w:rsidRPr="00406F26">
        <w:rPr>
          <w:sz w:val="21"/>
          <w:szCs w:val="21"/>
          <w:lang w:eastAsia="zh-CN"/>
        </w:rPr>
        <w:t>needs to release the RRC_CONNECTION</w:t>
      </w:r>
      <w:r w:rsidR="0099197E" w:rsidRPr="00406F26">
        <w:rPr>
          <w:sz w:val="21"/>
          <w:szCs w:val="21"/>
          <w:lang w:eastAsia="zh-CN"/>
        </w:rPr>
        <w:t xml:space="preserve"> should be agonistic to NW A</w:t>
      </w:r>
      <w:r w:rsidR="005E5084" w:rsidRPr="00406F26">
        <w:rPr>
          <w:sz w:val="21"/>
          <w:szCs w:val="21"/>
          <w:lang w:eastAsia="zh-CN"/>
        </w:rPr>
        <w:t xml:space="preserve">. </w:t>
      </w:r>
      <w:r w:rsidRPr="00406F26">
        <w:rPr>
          <w:sz w:val="21"/>
          <w:szCs w:val="21"/>
          <w:lang w:eastAsia="zh-CN"/>
        </w:rPr>
        <w:t>S</w:t>
      </w:r>
      <w:r w:rsidR="005E5084" w:rsidRPr="00406F26">
        <w:rPr>
          <w:sz w:val="21"/>
          <w:szCs w:val="21"/>
          <w:lang w:eastAsia="zh-CN"/>
        </w:rPr>
        <w:t>o, option A that indicating switching cause is not needed.</w:t>
      </w:r>
      <w:r w:rsidRPr="00406F26">
        <w:rPr>
          <w:sz w:val="21"/>
          <w:szCs w:val="21"/>
          <w:lang w:eastAsia="zh-CN"/>
        </w:rPr>
        <w:t xml:space="preserve"> F</w:t>
      </w:r>
      <w:r w:rsidRPr="00406F26">
        <w:rPr>
          <w:sz w:val="21"/>
          <w:szCs w:val="21"/>
          <w:lang w:val="en-US" w:eastAsia="zh-CN"/>
        </w:rPr>
        <w:t xml:space="preserve">or long time switching, </w:t>
      </w:r>
      <w:r w:rsidR="004C4520" w:rsidRPr="00406F26">
        <w:rPr>
          <w:sz w:val="21"/>
          <w:szCs w:val="21"/>
          <w:lang w:val="en-US" w:eastAsia="zh-CN"/>
        </w:rPr>
        <w:t>UE should monitor paging message from NW A when UE switched to NW B</w:t>
      </w:r>
      <w:r w:rsidR="00FA7105" w:rsidRPr="00FA7105">
        <w:rPr>
          <w:sz w:val="21"/>
          <w:szCs w:val="21"/>
          <w:lang w:val="en-US" w:eastAsia="zh-CN"/>
        </w:rPr>
        <w:t xml:space="preserve"> </w:t>
      </w:r>
      <w:r w:rsidR="00FA7105" w:rsidRPr="00406F26">
        <w:rPr>
          <w:sz w:val="21"/>
          <w:szCs w:val="21"/>
          <w:lang w:val="en-US" w:eastAsia="zh-CN"/>
        </w:rPr>
        <w:t>as UE did for NW B while in RRC_CONNECTED in NW A</w:t>
      </w:r>
      <w:r w:rsidR="004C4520" w:rsidRPr="00406F26">
        <w:rPr>
          <w:sz w:val="21"/>
          <w:szCs w:val="21"/>
          <w:lang w:val="en-US" w:eastAsia="zh-CN"/>
        </w:rPr>
        <w:t xml:space="preserve">. So, </w:t>
      </w:r>
      <w:r w:rsidR="00FA7105" w:rsidRPr="00406F26">
        <w:rPr>
          <w:sz w:val="21"/>
          <w:szCs w:val="21"/>
          <w:lang w:val="en-US" w:eastAsia="zh-CN"/>
        </w:rPr>
        <w:t>if</w:t>
      </w:r>
      <w:r w:rsidR="004C4520" w:rsidRPr="00406F26">
        <w:rPr>
          <w:sz w:val="21"/>
          <w:szCs w:val="21"/>
          <w:lang w:val="en-US" w:eastAsia="zh-CN"/>
        </w:rPr>
        <w:t xml:space="preserve"> there </w:t>
      </w:r>
      <w:r w:rsidR="007E7AFB" w:rsidRPr="00406F26">
        <w:rPr>
          <w:sz w:val="21"/>
          <w:szCs w:val="21"/>
          <w:lang w:val="en-US" w:eastAsia="zh-CN"/>
        </w:rPr>
        <w:t>are</w:t>
      </w:r>
      <w:r w:rsidR="004C4520" w:rsidRPr="00406F26">
        <w:rPr>
          <w:sz w:val="21"/>
          <w:szCs w:val="21"/>
          <w:lang w:val="en-US" w:eastAsia="zh-CN"/>
        </w:rPr>
        <w:t xml:space="preserve"> </w:t>
      </w:r>
      <w:r w:rsidR="007E7AFB" w:rsidRPr="00406F26">
        <w:rPr>
          <w:sz w:val="21"/>
          <w:szCs w:val="21"/>
          <w:lang w:val="en-US" w:eastAsia="zh-CN"/>
        </w:rPr>
        <w:t>MT</w:t>
      </w:r>
      <w:r w:rsidR="004C4520" w:rsidRPr="00406F26">
        <w:rPr>
          <w:sz w:val="21"/>
          <w:szCs w:val="21"/>
          <w:lang w:val="en-US" w:eastAsia="zh-CN"/>
        </w:rPr>
        <w:t xml:space="preserve"> data for the UE in NW A, Paging message can be used</w:t>
      </w:r>
      <w:r w:rsidR="007E7AFB" w:rsidRPr="00406F26">
        <w:rPr>
          <w:sz w:val="21"/>
          <w:szCs w:val="21"/>
          <w:lang w:val="en-US" w:eastAsia="zh-CN"/>
        </w:rPr>
        <w:t xml:space="preserve"> to notify UE</w:t>
      </w:r>
      <w:r w:rsidR="007063EF" w:rsidRPr="00406F26">
        <w:rPr>
          <w:sz w:val="21"/>
          <w:szCs w:val="21"/>
          <w:lang w:val="en-US" w:eastAsia="zh-CN"/>
        </w:rPr>
        <w:t xml:space="preserve"> about the coming of MT data</w:t>
      </w:r>
      <w:r w:rsidR="004C4520" w:rsidRPr="00406F26">
        <w:rPr>
          <w:sz w:val="21"/>
          <w:szCs w:val="21"/>
          <w:lang w:val="en-US" w:eastAsia="zh-CN"/>
        </w:rPr>
        <w:t>.</w:t>
      </w:r>
      <w:r w:rsidR="007063EF" w:rsidRPr="00406F26">
        <w:rPr>
          <w:sz w:val="21"/>
          <w:szCs w:val="21"/>
          <w:lang w:val="en-US" w:eastAsia="zh-CN"/>
        </w:rPr>
        <w:t xml:space="preserve"> </w:t>
      </w:r>
      <w:r w:rsidR="004C4520" w:rsidRPr="00406F26">
        <w:rPr>
          <w:sz w:val="21"/>
          <w:szCs w:val="21"/>
          <w:lang w:val="en-US" w:eastAsia="zh-CN"/>
        </w:rPr>
        <w:t>In addition</w:t>
      </w:r>
      <w:r w:rsidR="007E7AFB" w:rsidRPr="00406F26">
        <w:rPr>
          <w:sz w:val="21"/>
          <w:szCs w:val="21"/>
          <w:lang w:val="en-US" w:eastAsia="zh-CN"/>
        </w:rPr>
        <w:t>,</w:t>
      </w:r>
      <w:r w:rsidR="00FA7105">
        <w:rPr>
          <w:sz w:val="21"/>
          <w:szCs w:val="21"/>
          <w:lang w:val="en-US" w:eastAsia="zh-CN"/>
        </w:rPr>
        <w:t xml:space="preserve"> </w:t>
      </w:r>
      <w:r w:rsidR="007E7AFB" w:rsidRPr="00406F26">
        <w:rPr>
          <w:sz w:val="21"/>
          <w:szCs w:val="21"/>
          <w:lang w:val="en-US" w:eastAsia="zh-CN"/>
        </w:rPr>
        <w:t>the</w:t>
      </w:r>
      <w:r w:rsidRPr="00406F26">
        <w:rPr>
          <w:sz w:val="21"/>
          <w:szCs w:val="21"/>
          <w:lang w:val="en-US" w:eastAsia="zh-CN"/>
        </w:rPr>
        <w:t xml:space="preserve"> duration that UE prefers to leave NW A </w:t>
      </w:r>
      <w:r w:rsidR="004C4520" w:rsidRPr="00406F26">
        <w:rPr>
          <w:sz w:val="21"/>
          <w:szCs w:val="21"/>
          <w:lang w:val="en-US" w:eastAsia="zh-CN"/>
        </w:rPr>
        <w:t>may be</w:t>
      </w:r>
      <w:r w:rsidRPr="00406F26">
        <w:rPr>
          <w:sz w:val="21"/>
          <w:szCs w:val="21"/>
          <w:lang w:val="en-US" w:eastAsia="zh-CN"/>
        </w:rPr>
        <w:t xml:space="preserve"> unknown</w:t>
      </w:r>
      <w:r w:rsidR="007063EF" w:rsidRPr="00406F26">
        <w:rPr>
          <w:sz w:val="21"/>
          <w:szCs w:val="21"/>
          <w:lang w:val="en-US" w:eastAsia="zh-CN"/>
        </w:rPr>
        <w:t xml:space="preserve"> at the time of leaving</w:t>
      </w:r>
      <w:r w:rsidRPr="00406F26">
        <w:rPr>
          <w:sz w:val="21"/>
          <w:szCs w:val="21"/>
          <w:lang w:val="en-US" w:eastAsia="zh-CN"/>
        </w:rPr>
        <w:t xml:space="preserve">. </w:t>
      </w:r>
      <w:r w:rsidR="004C4520" w:rsidRPr="00406F26">
        <w:rPr>
          <w:sz w:val="21"/>
          <w:szCs w:val="21"/>
          <w:lang w:val="en-US" w:eastAsia="zh-CN"/>
        </w:rPr>
        <w:t>So, option C that indicating the duration of switching is not needed</w:t>
      </w:r>
      <w:r w:rsidR="007E7AFB" w:rsidRPr="00406F26">
        <w:rPr>
          <w:sz w:val="21"/>
          <w:szCs w:val="21"/>
          <w:lang w:val="en-US" w:eastAsia="zh-CN"/>
        </w:rPr>
        <w:t>.</w:t>
      </w:r>
      <w:r w:rsidR="00FD5757" w:rsidRPr="00406F26">
        <w:rPr>
          <w:sz w:val="21"/>
          <w:szCs w:val="21"/>
          <w:lang w:val="en-US" w:eastAsia="zh-CN"/>
        </w:rPr>
        <w:t xml:space="preserve"> So, UE just indicate the preferred RRC state in NW A after switching is enough.</w:t>
      </w:r>
    </w:p>
    <w:p w14:paraId="1E5090CC" w14:textId="71FDC3CE" w:rsidR="00EF29B5" w:rsidRPr="00406F26" w:rsidRDefault="00EF29B5" w:rsidP="00EF29B5">
      <w:pPr>
        <w:rPr>
          <w:b/>
          <w:bCs/>
          <w:sz w:val="21"/>
          <w:szCs w:val="21"/>
          <w:lang w:val="en-US"/>
        </w:rPr>
      </w:pPr>
      <w:r w:rsidRPr="00406F26">
        <w:rPr>
          <w:b/>
          <w:bCs/>
          <w:sz w:val="21"/>
          <w:szCs w:val="21"/>
          <w:lang w:val="en-US"/>
        </w:rPr>
        <w:t xml:space="preserve">Proposal </w:t>
      </w:r>
      <w:r w:rsidR="00600826">
        <w:rPr>
          <w:b/>
          <w:bCs/>
          <w:sz w:val="21"/>
          <w:szCs w:val="21"/>
          <w:lang w:val="en-US"/>
        </w:rPr>
        <w:t>4</w:t>
      </w:r>
      <w:r w:rsidRPr="00406F26">
        <w:rPr>
          <w:b/>
          <w:bCs/>
          <w:sz w:val="21"/>
          <w:szCs w:val="21"/>
          <w:lang w:val="en-US"/>
        </w:rPr>
        <w:t xml:space="preserve">: </w:t>
      </w:r>
      <w:r w:rsidR="00FD5757" w:rsidRPr="00406F26">
        <w:rPr>
          <w:b/>
          <w:bCs/>
          <w:sz w:val="21"/>
          <w:szCs w:val="21"/>
          <w:lang w:val="en-US"/>
        </w:rPr>
        <w:t>UE indicates the preferred RRC state</w:t>
      </w:r>
      <w:r w:rsidRPr="00406F26">
        <w:rPr>
          <w:b/>
          <w:bCs/>
          <w:sz w:val="21"/>
          <w:szCs w:val="21"/>
          <w:lang w:val="en-US"/>
        </w:rPr>
        <w:t xml:space="preserve"> to network</w:t>
      </w:r>
      <w:r w:rsidR="00FD5757" w:rsidRPr="00406F26">
        <w:rPr>
          <w:b/>
          <w:bCs/>
          <w:sz w:val="21"/>
          <w:szCs w:val="21"/>
          <w:lang w:val="en-US"/>
        </w:rPr>
        <w:t xml:space="preserve"> A</w:t>
      </w:r>
      <w:r w:rsidRPr="00406F26">
        <w:rPr>
          <w:b/>
          <w:bCs/>
          <w:sz w:val="21"/>
          <w:szCs w:val="21"/>
          <w:lang w:val="en-US"/>
        </w:rPr>
        <w:t>.</w:t>
      </w:r>
    </w:p>
    <w:p w14:paraId="75685DFC" w14:textId="4935E762" w:rsidR="00FD5757" w:rsidRPr="00406F26" w:rsidRDefault="00D2232E" w:rsidP="00EF29B5">
      <w:pPr>
        <w:rPr>
          <w:bCs/>
          <w:sz w:val="21"/>
          <w:szCs w:val="21"/>
          <w:lang w:val="en-US"/>
        </w:rPr>
      </w:pPr>
      <w:r w:rsidRPr="00406F26">
        <w:rPr>
          <w:rFonts w:eastAsiaTheme="minorEastAsia"/>
          <w:sz w:val="21"/>
          <w:szCs w:val="21"/>
          <w:lang w:eastAsia="zh-CN"/>
        </w:rPr>
        <w:t>In R16</w:t>
      </w:r>
      <w:r w:rsidRPr="00406F26">
        <w:rPr>
          <w:sz w:val="21"/>
          <w:szCs w:val="21"/>
        </w:rPr>
        <w:t xml:space="preserve"> power saving WI</w:t>
      </w:r>
      <w:r w:rsidRPr="00406F26">
        <w:rPr>
          <w:rFonts w:eastAsiaTheme="minorEastAsia"/>
          <w:sz w:val="21"/>
          <w:szCs w:val="21"/>
          <w:lang w:eastAsia="zh-CN"/>
        </w:rPr>
        <w:t xml:space="preserve">, the procedure for </w:t>
      </w:r>
      <w:proofErr w:type="spellStart"/>
      <w:r w:rsidRPr="00406F26">
        <w:rPr>
          <w:i/>
          <w:sz w:val="21"/>
          <w:szCs w:val="21"/>
        </w:rPr>
        <w:t>releasePreference</w:t>
      </w:r>
      <w:proofErr w:type="spellEnd"/>
      <w:r w:rsidRPr="00406F26">
        <w:rPr>
          <w:sz w:val="21"/>
          <w:szCs w:val="21"/>
        </w:rPr>
        <w:t xml:space="preserve"> in </w:t>
      </w:r>
      <w:proofErr w:type="spellStart"/>
      <w:r w:rsidRPr="00406F26">
        <w:rPr>
          <w:i/>
          <w:sz w:val="21"/>
          <w:szCs w:val="21"/>
        </w:rPr>
        <w:t>UEAssistanceInformation</w:t>
      </w:r>
      <w:proofErr w:type="spellEnd"/>
      <w:r w:rsidRPr="00406F26">
        <w:rPr>
          <w:sz w:val="21"/>
          <w:szCs w:val="21"/>
        </w:rPr>
        <w:t xml:space="preserve"> </w:t>
      </w:r>
      <w:r w:rsidRPr="00406F26">
        <w:rPr>
          <w:rFonts w:eastAsiaTheme="minorEastAsia"/>
          <w:sz w:val="21"/>
          <w:szCs w:val="21"/>
          <w:lang w:eastAsia="zh-CN"/>
        </w:rPr>
        <w:t>was introduced to indicate UE preferred RRC state</w:t>
      </w:r>
      <w:r w:rsidRPr="00406F26">
        <w:rPr>
          <w:sz w:val="21"/>
          <w:szCs w:val="21"/>
        </w:rPr>
        <w:t xml:space="preserve">. </w:t>
      </w:r>
      <w:r w:rsidR="00412CE3">
        <w:rPr>
          <w:sz w:val="21"/>
          <w:szCs w:val="21"/>
        </w:rPr>
        <w:t>With this mechanism</w:t>
      </w:r>
      <w:r w:rsidR="00910E1D" w:rsidRPr="00406F26">
        <w:rPr>
          <w:sz w:val="21"/>
          <w:szCs w:val="21"/>
        </w:rPr>
        <w:t xml:space="preserve">, UE can indicate NW to release current RRC_CONNECTION when it has no UL date. But NW may not follow UE’s indication, for example </w:t>
      </w:r>
      <w:r w:rsidR="006852BD" w:rsidRPr="00406F26">
        <w:rPr>
          <w:sz w:val="21"/>
          <w:szCs w:val="21"/>
        </w:rPr>
        <w:t xml:space="preserve">because </w:t>
      </w:r>
      <w:r w:rsidR="00910E1D" w:rsidRPr="00406F26">
        <w:rPr>
          <w:sz w:val="21"/>
          <w:szCs w:val="21"/>
        </w:rPr>
        <w:t xml:space="preserve">there </w:t>
      </w:r>
      <w:r w:rsidR="00412CE3">
        <w:rPr>
          <w:sz w:val="21"/>
          <w:szCs w:val="21"/>
        </w:rPr>
        <w:t>are</w:t>
      </w:r>
      <w:r w:rsidR="00910E1D" w:rsidRPr="00406F26">
        <w:rPr>
          <w:sz w:val="21"/>
          <w:szCs w:val="21"/>
        </w:rPr>
        <w:t xml:space="preserve"> DL date for the UE. </w:t>
      </w:r>
      <w:r w:rsidR="00412CE3">
        <w:rPr>
          <w:sz w:val="21"/>
          <w:szCs w:val="21"/>
        </w:rPr>
        <w:t>But t</w:t>
      </w:r>
      <w:r w:rsidRPr="00406F26">
        <w:rPr>
          <w:sz w:val="21"/>
          <w:szCs w:val="21"/>
        </w:rPr>
        <w:t>h</w:t>
      </w:r>
      <w:r w:rsidR="006852BD" w:rsidRPr="00406F26">
        <w:rPr>
          <w:sz w:val="21"/>
          <w:szCs w:val="21"/>
        </w:rPr>
        <w:t xml:space="preserve">ings is different </w:t>
      </w:r>
      <w:r w:rsidR="00412CE3">
        <w:rPr>
          <w:rFonts w:hint="eastAsia"/>
          <w:sz w:val="21"/>
          <w:szCs w:val="21"/>
          <w:lang w:eastAsia="zh-CN"/>
        </w:rPr>
        <w:t>for</w:t>
      </w:r>
      <w:r w:rsidRPr="00406F26">
        <w:rPr>
          <w:sz w:val="21"/>
          <w:szCs w:val="21"/>
        </w:rPr>
        <w:t xml:space="preserve"> MU-SIM</w:t>
      </w:r>
      <w:r w:rsidR="00412CE3">
        <w:rPr>
          <w:sz w:val="21"/>
          <w:szCs w:val="21"/>
        </w:rPr>
        <w:t xml:space="preserve"> than for power saving</w:t>
      </w:r>
      <w:r w:rsidR="006852BD" w:rsidRPr="00406F26">
        <w:rPr>
          <w:sz w:val="21"/>
          <w:szCs w:val="21"/>
        </w:rPr>
        <w:t xml:space="preserve">. </w:t>
      </w:r>
      <w:r w:rsidR="000735C2">
        <w:rPr>
          <w:sz w:val="21"/>
          <w:szCs w:val="21"/>
        </w:rPr>
        <w:t xml:space="preserve">In MUSIM, it should UE to UE whether switch to another network when it is in RRC_CONNECTED state in one network. In other words, </w:t>
      </w:r>
      <w:r w:rsidR="006852BD" w:rsidRPr="00406F26">
        <w:rPr>
          <w:sz w:val="21"/>
          <w:szCs w:val="21"/>
        </w:rPr>
        <w:t xml:space="preserve">NW should release current RRC_CONECTION if UE indicates </w:t>
      </w:r>
      <w:r w:rsidR="007E0E52">
        <w:rPr>
          <w:sz w:val="21"/>
          <w:szCs w:val="21"/>
        </w:rPr>
        <w:t>the preferred RRC state for the purpose of</w:t>
      </w:r>
      <w:r w:rsidR="006852BD" w:rsidRPr="00406F26">
        <w:rPr>
          <w:sz w:val="21"/>
          <w:szCs w:val="21"/>
        </w:rPr>
        <w:t xml:space="preserve"> switch</w:t>
      </w:r>
      <w:r w:rsidR="007E0E52">
        <w:rPr>
          <w:sz w:val="21"/>
          <w:szCs w:val="21"/>
        </w:rPr>
        <w:t>ing</w:t>
      </w:r>
      <w:r w:rsidR="006852BD" w:rsidRPr="00406F26">
        <w:rPr>
          <w:sz w:val="21"/>
          <w:szCs w:val="21"/>
        </w:rPr>
        <w:t xml:space="preserve"> to other USIM.</w:t>
      </w:r>
    </w:p>
    <w:p w14:paraId="501A4F88" w14:textId="52BAD5E6" w:rsidR="0056321A" w:rsidRPr="00406F26" w:rsidRDefault="00EF29B5" w:rsidP="006852BD">
      <w:pPr>
        <w:rPr>
          <w:b/>
          <w:bCs/>
          <w:sz w:val="21"/>
          <w:szCs w:val="21"/>
          <w:lang w:val="en-US"/>
        </w:rPr>
      </w:pPr>
      <w:r w:rsidRPr="00406F26">
        <w:rPr>
          <w:b/>
          <w:bCs/>
          <w:sz w:val="21"/>
          <w:szCs w:val="21"/>
          <w:lang w:val="en-US"/>
        </w:rPr>
        <w:lastRenderedPageBreak/>
        <w:t xml:space="preserve">Proposal </w:t>
      </w:r>
      <w:r w:rsidR="00600826">
        <w:rPr>
          <w:b/>
          <w:bCs/>
          <w:sz w:val="21"/>
          <w:szCs w:val="21"/>
          <w:lang w:val="en-US"/>
        </w:rPr>
        <w:t>5</w:t>
      </w:r>
      <w:r w:rsidRPr="00406F26">
        <w:rPr>
          <w:b/>
          <w:bCs/>
          <w:sz w:val="21"/>
          <w:szCs w:val="21"/>
          <w:lang w:val="en-US"/>
        </w:rPr>
        <w:t xml:space="preserve">: </w:t>
      </w:r>
      <w:r w:rsidR="00C40456" w:rsidRPr="00406F26">
        <w:rPr>
          <w:b/>
          <w:bCs/>
          <w:sz w:val="21"/>
          <w:szCs w:val="21"/>
          <w:lang w:val="en-US"/>
        </w:rPr>
        <w:t xml:space="preserve">RRC_CONNECTION </w:t>
      </w:r>
      <w:r w:rsidR="005761CE" w:rsidRPr="00406F26">
        <w:rPr>
          <w:b/>
          <w:bCs/>
          <w:sz w:val="21"/>
          <w:szCs w:val="21"/>
          <w:lang w:val="en-US"/>
        </w:rPr>
        <w:t xml:space="preserve">in NW A </w:t>
      </w:r>
      <w:r w:rsidR="00C40456" w:rsidRPr="00406F26">
        <w:rPr>
          <w:b/>
          <w:bCs/>
          <w:sz w:val="21"/>
          <w:szCs w:val="21"/>
          <w:lang w:val="en-US"/>
        </w:rPr>
        <w:t>should be released if</w:t>
      </w:r>
      <w:r w:rsidR="005761CE" w:rsidRPr="00406F26">
        <w:rPr>
          <w:b/>
          <w:bCs/>
          <w:sz w:val="21"/>
          <w:szCs w:val="21"/>
          <w:lang w:val="en-US"/>
        </w:rPr>
        <w:t xml:space="preserve"> </w:t>
      </w:r>
      <w:r w:rsidR="00C40456" w:rsidRPr="00406F26">
        <w:rPr>
          <w:b/>
          <w:bCs/>
          <w:sz w:val="21"/>
          <w:szCs w:val="21"/>
          <w:lang w:val="en-US"/>
        </w:rPr>
        <w:t>UE indicate</w:t>
      </w:r>
      <w:r w:rsidR="005761CE" w:rsidRPr="00406F26">
        <w:rPr>
          <w:b/>
          <w:bCs/>
          <w:sz w:val="21"/>
          <w:szCs w:val="21"/>
          <w:lang w:val="en-US"/>
        </w:rPr>
        <w:t>d the preferred RRC state for the purpose</w:t>
      </w:r>
      <w:r w:rsidR="00C40456" w:rsidRPr="00406F26">
        <w:rPr>
          <w:b/>
          <w:bCs/>
          <w:sz w:val="21"/>
          <w:szCs w:val="21"/>
          <w:lang w:val="en-US"/>
        </w:rPr>
        <w:t xml:space="preserve"> </w:t>
      </w:r>
      <w:r w:rsidR="007E0E52">
        <w:rPr>
          <w:b/>
          <w:bCs/>
          <w:sz w:val="21"/>
          <w:szCs w:val="21"/>
          <w:lang w:val="en-US"/>
        </w:rPr>
        <w:t>of</w:t>
      </w:r>
      <w:r w:rsidR="00C40456" w:rsidRPr="00406F26">
        <w:rPr>
          <w:b/>
          <w:bCs/>
          <w:sz w:val="21"/>
          <w:szCs w:val="21"/>
          <w:lang w:val="en-US"/>
        </w:rPr>
        <w:t xml:space="preserve"> switch</w:t>
      </w:r>
      <w:r w:rsidR="007E0E52">
        <w:rPr>
          <w:b/>
          <w:bCs/>
          <w:sz w:val="21"/>
          <w:szCs w:val="21"/>
          <w:lang w:val="en-US"/>
        </w:rPr>
        <w:t>ing</w:t>
      </w:r>
      <w:r w:rsidR="005761CE" w:rsidRPr="00406F26">
        <w:rPr>
          <w:b/>
          <w:bCs/>
          <w:sz w:val="21"/>
          <w:szCs w:val="21"/>
          <w:lang w:val="en-US"/>
        </w:rPr>
        <w:t xml:space="preserve"> to NW B</w:t>
      </w:r>
      <w:r w:rsidRPr="00406F26">
        <w:rPr>
          <w:b/>
          <w:bCs/>
          <w:sz w:val="21"/>
          <w:szCs w:val="21"/>
          <w:lang w:val="en-US"/>
        </w:rPr>
        <w:t>.</w:t>
      </w:r>
    </w:p>
    <w:p w14:paraId="1C69E64E" w14:textId="649A6000" w:rsidR="0019135B" w:rsidRDefault="00ED1119" w:rsidP="0019135B">
      <w:pPr>
        <w:pStyle w:val="1"/>
      </w:pPr>
      <w:r>
        <w:t>3</w:t>
      </w:r>
      <w:r w:rsidR="000522FE">
        <w:t xml:space="preserve"> </w:t>
      </w:r>
      <w:r w:rsidR="009B579D">
        <w:t>Summary</w:t>
      </w:r>
    </w:p>
    <w:p w14:paraId="109A8754" w14:textId="0AC1B6C3" w:rsidR="00BA09BB" w:rsidRPr="00BA09BB" w:rsidRDefault="00BA09BB" w:rsidP="00BA09BB">
      <w:pPr>
        <w:rPr>
          <w:sz w:val="21"/>
        </w:rPr>
      </w:pPr>
      <w:r w:rsidRPr="00BA09BB">
        <w:rPr>
          <w:rFonts w:eastAsiaTheme="minorEastAsia"/>
          <w:sz w:val="21"/>
          <w:lang w:eastAsia="zh-CN"/>
        </w:rPr>
        <w:t>In this section, we summarized our observations and proposals as showed below:</w:t>
      </w:r>
    </w:p>
    <w:p w14:paraId="0E0585F3" w14:textId="77777777" w:rsidR="00406F26" w:rsidRPr="00406F26" w:rsidRDefault="00406F26" w:rsidP="00406F26">
      <w:pPr>
        <w:rPr>
          <w:b/>
          <w:bCs/>
          <w:sz w:val="21"/>
          <w:szCs w:val="21"/>
          <w:lang w:val="en-US"/>
        </w:rPr>
      </w:pPr>
      <w:r w:rsidRPr="00406F26">
        <w:rPr>
          <w:b/>
          <w:bCs/>
          <w:sz w:val="21"/>
          <w:szCs w:val="21"/>
          <w:lang w:val="en-US"/>
        </w:rPr>
        <w:t>Proposal 1: F</w:t>
      </w:r>
      <w:r w:rsidRPr="00406F26">
        <w:rPr>
          <w:b/>
          <w:bCs/>
          <w:sz w:val="21"/>
          <w:szCs w:val="21"/>
          <w:lang w:eastAsia="zh-CN"/>
        </w:rPr>
        <w:t>or UE with Dual-RX/Single-</w:t>
      </w:r>
      <w:proofErr w:type="spellStart"/>
      <w:r w:rsidRPr="00406F26">
        <w:rPr>
          <w:b/>
          <w:bCs/>
          <w:sz w:val="21"/>
          <w:szCs w:val="21"/>
          <w:lang w:eastAsia="zh-CN"/>
        </w:rPr>
        <w:t>Tx</w:t>
      </w:r>
      <w:proofErr w:type="spellEnd"/>
      <w:r w:rsidRPr="00406F26">
        <w:rPr>
          <w:b/>
          <w:bCs/>
          <w:sz w:val="21"/>
          <w:szCs w:val="21"/>
          <w:lang w:eastAsia="zh-CN"/>
        </w:rPr>
        <w:t xml:space="preserve"> in short-time switching, UE stays in RRC_CONNECTED in NW A while performing transmission in NW B is not allowed</w:t>
      </w:r>
      <w:r w:rsidRPr="00406F26">
        <w:rPr>
          <w:b/>
          <w:bCs/>
          <w:sz w:val="21"/>
          <w:szCs w:val="21"/>
          <w:lang w:val="en-US"/>
        </w:rPr>
        <w:t>.</w:t>
      </w:r>
    </w:p>
    <w:p w14:paraId="04F06DEF" w14:textId="7631BB23" w:rsidR="00406F26" w:rsidRDefault="00406F26" w:rsidP="00406F26">
      <w:pPr>
        <w:rPr>
          <w:b/>
          <w:sz w:val="21"/>
          <w:szCs w:val="21"/>
          <w:lang w:val="en-US" w:eastAsia="zh-CN"/>
        </w:rPr>
      </w:pPr>
      <w:r w:rsidRPr="00406F26">
        <w:rPr>
          <w:b/>
          <w:sz w:val="21"/>
          <w:szCs w:val="21"/>
          <w:lang w:val="en-US" w:eastAsia="zh-CN"/>
        </w:rPr>
        <w:t>Proposal 2: I</w:t>
      </w:r>
      <w:r w:rsidRPr="00406F26">
        <w:rPr>
          <w:rFonts w:hint="eastAsia"/>
          <w:b/>
          <w:sz w:val="21"/>
          <w:szCs w:val="21"/>
          <w:lang w:val="en-US" w:eastAsia="zh-CN"/>
        </w:rPr>
        <w:t xml:space="preserve">f </w:t>
      </w:r>
      <w:r w:rsidRPr="00406F26">
        <w:rPr>
          <w:b/>
          <w:sz w:val="21"/>
          <w:szCs w:val="21"/>
          <w:lang w:val="en-US" w:eastAsia="zh-CN"/>
        </w:rPr>
        <w:t>a UE with Dual-RX/Single-</w:t>
      </w:r>
      <w:proofErr w:type="spellStart"/>
      <w:r w:rsidRPr="00406F26">
        <w:rPr>
          <w:b/>
          <w:sz w:val="21"/>
          <w:szCs w:val="21"/>
          <w:lang w:val="en-US" w:eastAsia="zh-CN"/>
        </w:rPr>
        <w:t>Tx</w:t>
      </w:r>
      <w:proofErr w:type="spellEnd"/>
      <w:r w:rsidRPr="00406F26">
        <w:rPr>
          <w:b/>
          <w:sz w:val="21"/>
          <w:szCs w:val="21"/>
          <w:lang w:val="en-US" w:eastAsia="zh-CN"/>
        </w:rPr>
        <w:t xml:space="preserve"> needs to perform transmission in NW B, the RRC_CONNECTION in NW A should be released.</w:t>
      </w:r>
    </w:p>
    <w:p w14:paraId="52F39F74" w14:textId="12698009" w:rsidR="00600826" w:rsidRPr="00600826" w:rsidRDefault="00600826" w:rsidP="00406F26">
      <w:pPr>
        <w:rPr>
          <w:b/>
          <w:sz w:val="21"/>
          <w:szCs w:val="21"/>
          <w:lang w:val="en-US" w:eastAsia="zh-CN"/>
        </w:rPr>
      </w:pPr>
      <w:r w:rsidRPr="00406F26">
        <w:rPr>
          <w:b/>
          <w:bCs/>
          <w:sz w:val="21"/>
          <w:szCs w:val="21"/>
          <w:lang w:val="en-US"/>
        </w:rPr>
        <w:t xml:space="preserve">Proposal </w:t>
      </w:r>
      <w:r>
        <w:rPr>
          <w:b/>
          <w:bCs/>
          <w:sz w:val="21"/>
          <w:szCs w:val="21"/>
          <w:lang w:val="en-US"/>
        </w:rPr>
        <w:t>3</w:t>
      </w:r>
      <w:r w:rsidRPr="00406F26">
        <w:rPr>
          <w:b/>
          <w:bCs/>
          <w:sz w:val="21"/>
          <w:szCs w:val="21"/>
          <w:lang w:val="en-US"/>
        </w:rPr>
        <w:t>: F</w:t>
      </w:r>
      <w:r w:rsidRPr="00406F26">
        <w:rPr>
          <w:b/>
          <w:bCs/>
          <w:sz w:val="21"/>
          <w:szCs w:val="21"/>
          <w:lang w:eastAsia="zh-CN"/>
        </w:rPr>
        <w:t xml:space="preserve">or short-time switching, </w:t>
      </w:r>
      <w:r w:rsidRPr="00406F26">
        <w:rPr>
          <w:b/>
          <w:sz w:val="21"/>
          <w:szCs w:val="21"/>
          <w:lang w:eastAsia="zh-CN"/>
        </w:rPr>
        <w:t>measurement gap-like mechanism is used</w:t>
      </w:r>
      <w:r w:rsidRPr="00406F26">
        <w:rPr>
          <w:b/>
          <w:bCs/>
          <w:sz w:val="21"/>
          <w:szCs w:val="21"/>
          <w:lang w:val="en-US"/>
        </w:rPr>
        <w:t>.</w:t>
      </w:r>
    </w:p>
    <w:p w14:paraId="6CE52034" w14:textId="615DBF25" w:rsidR="00406F26" w:rsidRPr="00406F26" w:rsidRDefault="00406F26" w:rsidP="00406F26">
      <w:pPr>
        <w:rPr>
          <w:b/>
          <w:bCs/>
          <w:sz w:val="21"/>
          <w:szCs w:val="21"/>
          <w:lang w:val="en-US"/>
        </w:rPr>
      </w:pPr>
      <w:r w:rsidRPr="00406F26">
        <w:rPr>
          <w:b/>
          <w:bCs/>
          <w:sz w:val="21"/>
          <w:szCs w:val="21"/>
          <w:lang w:val="en-US"/>
        </w:rPr>
        <w:t xml:space="preserve">Proposal </w:t>
      </w:r>
      <w:r w:rsidR="00600826">
        <w:rPr>
          <w:b/>
          <w:bCs/>
          <w:sz w:val="21"/>
          <w:szCs w:val="21"/>
          <w:lang w:val="en-US"/>
        </w:rPr>
        <w:t>4</w:t>
      </w:r>
      <w:r w:rsidRPr="00406F26">
        <w:rPr>
          <w:b/>
          <w:bCs/>
          <w:sz w:val="21"/>
          <w:szCs w:val="21"/>
          <w:lang w:val="en-US"/>
        </w:rPr>
        <w:t>: UE indicates the preferred RRC state to network A.</w:t>
      </w:r>
    </w:p>
    <w:p w14:paraId="6258729C" w14:textId="5A4D4B2F" w:rsidR="00406F26" w:rsidRPr="00406F26" w:rsidRDefault="00406F26" w:rsidP="00406F26">
      <w:pPr>
        <w:rPr>
          <w:b/>
          <w:sz w:val="21"/>
          <w:szCs w:val="21"/>
          <w:lang w:val="en-US" w:eastAsia="zh-CN"/>
        </w:rPr>
      </w:pPr>
      <w:r w:rsidRPr="00406F26">
        <w:rPr>
          <w:b/>
          <w:bCs/>
          <w:sz w:val="21"/>
          <w:szCs w:val="21"/>
          <w:lang w:val="en-US"/>
        </w:rPr>
        <w:t xml:space="preserve">Proposal </w:t>
      </w:r>
      <w:r w:rsidR="00600826">
        <w:rPr>
          <w:b/>
          <w:bCs/>
          <w:sz w:val="21"/>
          <w:szCs w:val="21"/>
          <w:lang w:val="en-US"/>
        </w:rPr>
        <w:t>5</w:t>
      </w:r>
      <w:r w:rsidRPr="00406F26">
        <w:rPr>
          <w:b/>
          <w:bCs/>
          <w:sz w:val="21"/>
          <w:szCs w:val="21"/>
          <w:lang w:val="en-US"/>
        </w:rPr>
        <w:t>: RRC_CONNECTION in NW A should be released if UE indicated the preferred RRC state for the purpose to switch to NW B.</w:t>
      </w:r>
    </w:p>
    <w:p w14:paraId="2CBE46EE" w14:textId="71564E68" w:rsidR="00807E80" w:rsidRDefault="00ED1119" w:rsidP="00807E80">
      <w:pPr>
        <w:pStyle w:val="1"/>
      </w:pPr>
      <w:r>
        <w:t>4</w:t>
      </w:r>
      <w:r w:rsidR="0055412E">
        <w:t xml:space="preserve"> </w:t>
      </w:r>
      <w:r w:rsidR="00807E80" w:rsidRPr="00F7753E">
        <w:t>References</w:t>
      </w:r>
    </w:p>
    <w:p w14:paraId="1AB3E557" w14:textId="20316CA8" w:rsidR="0029526D" w:rsidRPr="00406F26" w:rsidRDefault="00406F26" w:rsidP="00406F26">
      <w:pPr>
        <w:rPr>
          <w:sz w:val="21"/>
          <w:szCs w:val="21"/>
        </w:rPr>
      </w:pPr>
      <w:r w:rsidRPr="00406F26">
        <w:rPr>
          <w:sz w:val="21"/>
          <w:szCs w:val="21"/>
        </w:rPr>
        <w:t xml:space="preserve">[1] </w:t>
      </w:r>
      <w:r w:rsidR="0029526D" w:rsidRPr="00406F26">
        <w:rPr>
          <w:sz w:val="21"/>
          <w:szCs w:val="21"/>
        </w:rPr>
        <w:t xml:space="preserve">RP-193263 – WID </w:t>
      </w:r>
      <w:proofErr w:type="gramStart"/>
      <w:r w:rsidR="0029526D" w:rsidRPr="00406F26">
        <w:rPr>
          <w:sz w:val="21"/>
          <w:szCs w:val="21"/>
        </w:rPr>
        <w:t>For</w:t>
      </w:r>
      <w:proofErr w:type="gramEnd"/>
      <w:r w:rsidR="0029526D" w:rsidRPr="00406F26">
        <w:rPr>
          <w:sz w:val="21"/>
          <w:szCs w:val="21"/>
        </w:rPr>
        <w:t xml:space="preserve"> Support of Multi-SIM devices -Rel-17.</w:t>
      </w:r>
    </w:p>
    <w:p w14:paraId="69DE153E" w14:textId="23221E4F" w:rsidR="001307BB" w:rsidRPr="00406F26" w:rsidRDefault="00406F26" w:rsidP="00406F2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21"/>
          <w:szCs w:val="21"/>
          <w:lang w:val="en-US"/>
        </w:rPr>
      </w:pPr>
      <w:r w:rsidRPr="00406F26">
        <w:rPr>
          <w:rFonts w:eastAsia="Times New Roman"/>
          <w:sz w:val="21"/>
          <w:szCs w:val="21"/>
        </w:rPr>
        <w:t xml:space="preserve">[2] </w:t>
      </w:r>
      <w:r w:rsidRPr="00406F26">
        <w:rPr>
          <w:rFonts w:eastAsia="Times New Roman"/>
          <w:sz w:val="21"/>
          <w:szCs w:val="21"/>
          <w:lang w:val="en-US"/>
        </w:rPr>
        <w:t>RAN2_112e chairman notes.</w:t>
      </w:r>
      <w:r w:rsidR="001307BB" w:rsidRPr="00406F26">
        <w:rPr>
          <w:rFonts w:eastAsia="Times New Roman"/>
          <w:sz w:val="21"/>
          <w:szCs w:val="21"/>
          <w:lang w:val="en-US"/>
        </w:rPr>
        <w:t xml:space="preserve"> </w:t>
      </w:r>
    </w:p>
    <w:p w14:paraId="0128A6BB" w14:textId="6EF175CB" w:rsidR="001307BB" w:rsidRPr="00406F26" w:rsidRDefault="00406F26" w:rsidP="00406F2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21"/>
          <w:szCs w:val="21"/>
          <w:lang w:val="en-US"/>
        </w:rPr>
      </w:pPr>
      <w:r w:rsidRPr="00406F26">
        <w:rPr>
          <w:rFonts w:eastAsia="Times New Roman"/>
          <w:sz w:val="21"/>
          <w:szCs w:val="21"/>
          <w:lang w:val="en-US"/>
        </w:rPr>
        <w:t>[3] [Post112-e</w:t>
      </w:r>
      <w:proofErr w:type="gramStart"/>
      <w:r w:rsidRPr="00406F26">
        <w:rPr>
          <w:rFonts w:eastAsia="Times New Roman"/>
          <w:sz w:val="21"/>
          <w:szCs w:val="21"/>
          <w:lang w:val="en-US"/>
        </w:rPr>
        <w:t>][</w:t>
      </w:r>
      <w:proofErr w:type="gramEnd"/>
      <w:r w:rsidRPr="00406F26">
        <w:rPr>
          <w:rFonts w:eastAsia="Times New Roman"/>
          <w:sz w:val="21"/>
          <w:szCs w:val="21"/>
          <w:lang w:val="en-US"/>
        </w:rPr>
        <w:t>256][Multi-SIM] Network switching details (vivo)</w:t>
      </w:r>
    </w:p>
    <w:p w14:paraId="0F9113C7" w14:textId="77777777" w:rsidR="001307BB" w:rsidRPr="001565D7" w:rsidRDefault="001307BB" w:rsidP="001307BB">
      <w:pPr>
        <w:ind w:left="360"/>
      </w:pPr>
    </w:p>
    <w:p w14:paraId="4BB0637A" w14:textId="77777777" w:rsidR="00793E95" w:rsidRPr="00406F26" w:rsidRDefault="00793E95" w:rsidP="00350263"/>
    <w:p w14:paraId="48E52EC7" w14:textId="77777777" w:rsidR="00691A23" w:rsidRPr="00406F26" w:rsidRDefault="00691A23" w:rsidP="00691A23">
      <w:pPr>
        <w:overflowPunct/>
        <w:autoSpaceDE/>
        <w:autoSpaceDN/>
        <w:adjustRightInd/>
        <w:spacing w:after="160" w:line="256" w:lineRule="auto"/>
        <w:textAlignment w:val="auto"/>
        <w:rPr>
          <w:kern w:val="2"/>
          <w:szCs w:val="22"/>
        </w:rPr>
      </w:pPr>
    </w:p>
    <w:p w14:paraId="1B405639" w14:textId="77777777" w:rsidR="0019135B" w:rsidRDefault="0019135B" w:rsidP="00330DD7">
      <w:pPr>
        <w:overflowPunct/>
        <w:autoSpaceDE/>
        <w:autoSpaceDN/>
        <w:adjustRightInd/>
        <w:spacing w:after="0" w:line="360" w:lineRule="auto"/>
        <w:textAlignment w:val="auto"/>
      </w:pPr>
    </w:p>
    <w:sectPr w:rsidR="0019135B" w:rsidSect="008F758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E13B8" w14:textId="77777777" w:rsidR="00B24977" w:rsidRDefault="00B24977" w:rsidP="0019135B">
      <w:pPr>
        <w:spacing w:after="0"/>
      </w:pPr>
      <w:r>
        <w:separator/>
      </w:r>
    </w:p>
  </w:endnote>
  <w:endnote w:type="continuationSeparator" w:id="0">
    <w:p w14:paraId="6BBFEFDC" w14:textId="77777777" w:rsidR="00B24977" w:rsidRDefault="00B24977" w:rsidP="0019135B">
      <w:pPr>
        <w:spacing w:after="0"/>
      </w:pPr>
      <w:r>
        <w:continuationSeparator/>
      </w:r>
    </w:p>
  </w:endnote>
  <w:endnote w:type="continuationNotice" w:id="1">
    <w:p w14:paraId="695BD795" w14:textId="77777777" w:rsidR="00B24977" w:rsidRDefault="00B249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80DA3E" w14:textId="77777777" w:rsidR="00B24977" w:rsidRDefault="00B24977" w:rsidP="0019135B">
      <w:pPr>
        <w:spacing w:after="0"/>
      </w:pPr>
      <w:r>
        <w:separator/>
      </w:r>
    </w:p>
  </w:footnote>
  <w:footnote w:type="continuationSeparator" w:id="0">
    <w:p w14:paraId="7514110B" w14:textId="77777777" w:rsidR="00B24977" w:rsidRDefault="00B24977" w:rsidP="0019135B">
      <w:pPr>
        <w:spacing w:after="0"/>
      </w:pPr>
      <w:r>
        <w:continuationSeparator/>
      </w:r>
    </w:p>
  </w:footnote>
  <w:footnote w:type="continuationNotice" w:id="1">
    <w:p w14:paraId="0608F7EB" w14:textId="77777777" w:rsidR="00B24977" w:rsidRDefault="00B249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397929"/>
    <w:multiLevelType w:val="multilevel"/>
    <w:tmpl w:val="E3167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EC2A21"/>
    <w:multiLevelType w:val="multilevel"/>
    <w:tmpl w:val="49EC2A21"/>
    <w:lvl w:ilvl="0">
      <w:start w:val="2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546E479E"/>
    <w:multiLevelType w:val="hybridMultilevel"/>
    <w:tmpl w:val="1BDC17CE"/>
    <w:lvl w:ilvl="0" w:tplc="D8524694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5408F"/>
    <w:multiLevelType w:val="hybridMultilevel"/>
    <w:tmpl w:val="62C210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F43DDF"/>
    <w:multiLevelType w:val="hybridMultilevel"/>
    <w:tmpl w:val="D06AEB28"/>
    <w:lvl w:ilvl="0" w:tplc="0B4E31E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35B"/>
    <w:rsid w:val="00002CA0"/>
    <w:rsid w:val="000129BC"/>
    <w:rsid w:val="00015436"/>
    <w:rsid w:val="00015E15"/>
    <w:rsid w:val="000166DD"/>
    <w:rsid w:val="0001700B"/>
    <w:rsid w:val="0002018A"/>
    <w:rsid w:val="000240B3"/>
    <w:rsid w:val="00026BCF"/>
    <w:rsid w:val="00034792"/>
    <w:rsid w:val="00040355"/>
    <w:rsid w:val="000522FE"/>
    <w:rsid w:val="00053C75"/>
    <w:rsid w:val="000577AC"/>
    <w:rsid w:val="000735C2"/>
    <w:rsid w:val="00077D25"/>
    <w:rsid w:val="000805FB"/>
    <w:rsid w:val="00084DFC"/>
    <w:rsid w:val="000914CD"/>
    <w:rsid w:val="00096969"/>
    <w:rsid w:val="000A0E74"/>
    <w:rsid w:val="000A672E"/>
    <w:rsid w:val="000B65C4"/>
    <w:rsid w:val="000B7328"/>
    <w:rsid w:val="000B7EEC"/>
    <w:rsid w:val="000C4E43"/>
    <w:rsid w:val="000D2B04"/>
    <w:rsid w:val="000E186A"/>
    <w:rsid w:val="000E7DF9"/>
    <w:rsid w:val="000F16C8"/>
    <w:rsid w:val="000F3C05"/>
    <w:rsid w:val="000F5834"/>
    <w:rsid w:val="000F5979"/>
    <w:rsid w:val="000F7F96"/>
    <w:rsid w:val="00103BF1"/>
    <w:rsid w:val="00106A33"/>
    <w:rsid w:val="00110769"/>
    <w:rsid w:val="0011489C"/>
    <w:rsid w:val="00116011"/>
    <w:rsid w:val="001179FF"/>
    <w:rsid w:val="001307BB"/>
    <w:rsid w:val="001445AE"/>
    <w:rsid w:val="00147A09"/>
    <w:rsid w:val="001508C2"/>
    <w:rsid w:val="001520EC"/>
    <w:rsid w:val="00153AAB"/>
    <w:rsid w:val="001565D7"/>
    <w:rsid w:val="0015672F"/>
    <w:rsid w:val="00161EB0"/>
    <w:rsid w:val="001640E3"/>
    <w:rsid w:val="00177FF2"/>
    <w:rsid w:val="001844FC"/>
    <w:rsid w:val="001849A8"/>
    <w:rsid w:val="00185111"/>
    <w:rsid w:val="001862C8"/>
    <w:rsid w:val="00190E91"/>
    <w:rsid w:val="001911D0"/>
    <w:rsid w:val="0019135B"/>
    <w:rsid w:val="0019161D"/>
    <w:rsid w:val="001922DB"/>
    <w:rsid w:val="0019346C"/>
    <w:rsid w:val="00193E75"/>
    <w:rsid w:val="001A0B5E"/>
    <w:rsid w:val="001B3A18"/>
    <w:rsid w:val="001B4CF0"/>
    <w:rsid w:val="001D1440"/>
    <w:rsid w:val="001D2D61"/>
    <w:rsid w:val="001D58A7"/>
    <w:rsid w:val="001D5AE9"/>
    <w:rsid w:val="001E18BE"/>
    <w:rsid w:val="001E2CAC"/>
    <w:rsid w:val="001E3BC2"/>
    <w:rsid w:val="001F3F23"/>
    <w:rsid w:val="00205325"/>
    <w:rsid w:val="00222FA1"/>
    <w:rsid w:val="002241BF"/>
    <w:rsid w:val="00234290"/>
    <w:rsid w:val="00240898"/>
    <w:rsid w:val="00242116"/>
    <w:rsid w:val="00267214"/>
    <w:rsid w:val="002674DC"/>
    <w:rsid w:val="00270A19"/>
    <w:rsid w:val="00272457"/>
    <w:rsid w:val="00272996"/>
    <w:rsid w:val="0027676F"/>
    <w:rsid w:val="00277090"/>
    <w:rsid w:val="002843AE"/>
    <w:rsid w:val="0028665A"/>
    <w:rsid w:val="00290305"/>
    <w:rsid w:val="00294149"/>
    <w:rsid w:val="0029526D"/>
    <w:rsid w:val="00296FC8"/>
    <w:rsid w:val="002B025E"/>
    <w:rsid w:val="002B0CAB"/>
    <w:rsid w:val="002B15F9"/>
    <w:rsid w:val="002C0945"/>
    <w:rsid w:val="002C235D"/>
    <w:rsid w:val="002C6CDA"/>
    <w:rsid w:val="002D0BCE"/>
    <w:rsid w:val="002D2112"/>
    <w:rsid w:val="002D2204"/>
    <w:rsid w:val="002D247B"/>
    <w:rsid w:val="002D31C3"/>
    <w:rsid w:val="002E3B27"/>
    <w:rsid w:val="002E51F9"/>
    <w:rsid w:val="002E6308"/>
    <w:rsid w:val="002F0728"/>
    <w:rsid w:val="002F7DD1"/>
    <w:rsid w:val="003004E0"/>
    <w:rsid w:val="00300F1D"/>
    <w:rsid w:val="00310997"/>
    <w:rsid w:val="0031134C"/>
    <w:rsid w:val="00312409"/>
    <w:rsid w:val="00312ED3"/>
    <w:rsid w:val="0031303D"/>
    <w:rsid w:val="00317467"/>
    <w:rsid w:val="003203F4"/>
    <w:rsid w:val="00321B8D"/>
    <w:rsid w:val="00330DD7"/>
    <w:rsid w:val="00334612"/>
    <w:rsid w:val="0034636F"/>
    <w:rsid w:val="00350263"/>
    <w:rsid w:val="00357FA9"/>
    <w:rsid w:val="00361A8A"/>
    <w:rsid w:val="00366880"/>
    <w:rsid w:val="003725F6"/>
    <w:rsid w:val="00373B7E"/>
    <w:rsid w:val="00374093"/>
    <w:rsid w:val="00377E04"/>
    <w:rsid w:val="0038204F"/>
    <w:rsid w:val="00384012"/>
    <w:rsid w:val="003A3764"/>
    <w:rsid w:val="003A5EDE"/>
    <w:rsid w:val="003B0AD2"/>
    <w:rsid w:val="003B1AED"/>
    <w:rsid w:val="003B432A"/>
    <w:rsid w:val="003C3588"/>
    <w:rsid w:val="003C433B"/>
    <w:rsid w:val="003D0B84"/>
    <w:rsid w:val="003E27DD"/>
    <w:rsid w:val="003E61C9"/>
    <w:rsid w:val="003E69BC"/>
    <w:rsid w:val="00406B94"/>
    <w:rsid w:val="00406F26"/>
    <w:rsid w:val="00412CE3"/>
    <w:rsid w:val="00421105"/>
    <w:rsid w:val="004317D1"/>
    <w:rsid w:val="00433EF7"/>
    <w:rsid w:val="0044369C"/>
    <w:rsid w:val="00444D77"/>
    <w:rsid w:val="0044599F"/>
    <w:rsid w:val="004459F5"/>
    <w:rsid w:val="00445DFD"/>
    <w:rsid w:val="00451E52"/>
    <w:rsid w:val="00453AB2"/>
    <w:rsid w:val="0046087E"/>
    <w:rsid w:val="00460EA2"/>
    <w:rsid w:val="00462EA8"/>
    <w:rsid w:val="0047275D"/>
    <w:rsid w:val="00477310"/>
    <w:rsid w:val="004801D0"/>
    <w:rsid w:val="00483154"/>
    <w:rsid w:val="00483441"/>
    <w:rsid w:val="004A0240"/>
    <w:rsid w:val="004A38BF"/>
    <w:rsid w:val="004B0EC4"/>
    <w:rsid w:val="004B20FB"/>
    <w:rsid w:val="004C4520"/>
    <w:rsid w:val="004C6F0C"/>
    <w:rsid w:val="004D3363"/>
    <w:rsid w:val="004D4CD0"/>
    <w:rsid w:val="004D5877"/>
    <w:rsid w:val="004E2328"/>
    <w:rsid w:val="004E62A7"/>
    <w:rsid w:val="004E6777"/>
    <w:rsid w:val="004E7239"/>
    <w:rsid w:val="004F399E"/>
    <w:rsid w:val="004F5970"/>
    <w:rsid w:val="005025CF"/>
    <w:rsid w:val="00507573"/>
    <w:rsid w:val="00511286"/>
    <w:rsid w:val="005134FF"/>
    <w:rsid w:val="005231A8"/>
    <w:rsid w:val="00530761"/>
    <w:rsid w:val="00535890"/>
    <w:rsid w:val="005406CA"/>
    <w:rsid w:val="00547893"/>
    <w:rsid w:val="00551994"/>
    <w:rsid w:val="00551E8F"/>
    <w:rsid w:val="00552459"/>
    <w:rsid w:val="0055412E"/>
    <w:rsid w:val="00554988"/>
    <w:rsid w:val="0056321A"/>
    <w:rsid w:val="005761CE"/>
    <w:rsid w:val="00580631"/>
    <w:rsid w:val="005876B4"/>
    <w:rsid w:val="00592B97"/>
    <w:rsid w:val="005A64D8"/>
    <w:rsid w:val="005B322B"/>
    <w:rsid w:val="005B62D0"/>
    <w:rsid w:val="005C6D51"/>
    <w:rsid w:val="005D2BFE"/>
    <w:rsid w:val="005E08D5"/>
    <w:rsid w:val="005E5084"/>
    <w:rsid w:val="005F0351"/>
    <w:rsid w:val="005F3448"/>
    <w:rsid w:val="005F474A"/>
    <w:rsid w:val="005F7A2E"/>
    <w:rsid w:val="0060013F"/>
    <w:rsid w:val="00600826"/>
    <w:rsid w:val="006113BC"/>
    <w:rsid w:val="006124D0"/>
    <w:rsid w:val="006164DD"/>
    <w:rsid w:val="006210E4"/>
    <w:rsid w:val="0062538B"/>
    <w:rsid w:val="00631A21"/>
    <w:rsid w:val="00646DA0"/>
    <w:rsid w:val="00661927"/>
    <w:rsid w:val="00662E58"/>
    <w:rsid w:val="00665895"/>
    <w:rsid w:val="00673459"/>
    <w:rsid w:val="0067440C"/>
    <w:rsid w:val="00676545"/>
    <w:rsid w:val="0068148A"/>
    <w:rsid w:val="00685004"/>
    <w:rsid w:val="006852BD"/>
    <w:rsid w:val="00691A23"/>
    <w:rsid w:val="00694BBE"/>
    <w:rsid w:val="00696D69"/>
    <w:rsid w:val="006A0B3D"/>
    <w:rsid w:val="006A0DE8"/>
    <w:rsid w:val="006A35D2"/>
    <w:rsid w:val="006A5EF4"/>
    <w:rsid w:val="006B6846"/>
    <w:rsid w:val="006B7D1C"/>
    <w:rsid w:val="006C113A"/>
    <w:rsid w:val="006C3606"/>
    <w:rsid w:val="006D5A90"/>
    <w:rsid w:val="006E1657"/>
    <w:rsid w:val="006E409D"/>
    <w:rsid w:val="006F11D1"/>
    <w:rsid w:val="006F6428"/>
    <w:rsid w:val="006F6A86"/>
    <w:rsid w:val="007063EF"/>
    <w:rsid w:val="007108C7"/>
    <w:rsid w:val="00711D11"/>
    <w:rsid w:val="00714164"/>
    <w:rsid w:val="0071566A"/>
    <w:rsid w:val="00721779"/>
    <w:rsid w:val="00721E27"/>
    <w:rsid w:val="00724E0A"/>
    <w:rsid w:val="007317BE"/>
    <w:rsid w:val="007409E9"/>
    <w:rsid w:val="007442AD"/>
    <w:rsid w:val="0075290E"/>
    <w:rsid w:val="00754821"/>
    <w:rsid w:val="007549D6"/>
    <w:rsid w:val="0076380F"/>
    <w:rsid w:val="00764D22"/>
    <w:rsid w:val="00776ABF"/>
    <w:rsid w:val="0078233B"/>
    <w:rsid w:val="007851FD"/>
    <w:rsid w:val="00787B26"/>
    <w:rsid w:val="00793961"/>
    <w:rsid w:val="00793E71"/>
    <w:rsid w:val="00793E95"/>
    <w:rsid w:val="00793EB4"/>
    <w:rsid w:val="007A35C2"/>
    <w:rsid w:val="007A4DC5"/>
    <w:rsid w:val="007C2FD5"/>
    <w:rsid w:val="007C4B2A"/>
    <w:rsid w:val="007C63F7"/>
    <w:rsid w:val="007C6D70"/>
    <w:rsid w:val="007D6F38"/>
    <w:rsid w:val="007D75FB"/>
    <w:rsid w:val="007E0E52"/>
    <w:rsid w:val="007E46DD"/>
    <w:rsid w:val="007E645B"/>
    <w:rsid w:val="007E65C9"/>
    <w:rsid w:val="007E7AFB"/>
    <w:rsid w:val="00802361"/>
    <w:rsid w:val="008043B2"/>
    <w:rsid w:val="008079B8"/>
    <w:rsid w:val="00807E80"/>
    <w:rsid w:val="008213DD"/>
    <w:rsid w:val="00831E7C"/>
    <w:rsid w:val="00833C60"/>
    <w:rsid w:val="00836694"/>
    <w:rsid w:val="008446A4"/>
    <w:rsid w:val="00844D24"/>
    <w:rsid w:val="00852508"/>
    <w:rsid w:val="00852D68"/>
    <w:rsid w:val="008564F3"/>
    <w:rsid w:val="008713E5"/>
    <w:rsid w:val="00872CD5"/>
    <w:rsid w:val="00873A96"/>
    <w:rsid w:val="00874FC0"/>
    <w:rsid w:val="00885E74"/>
    <w:rsid w:val="008864B0"/>
    <w:rsid w:val="00886FC5"/>
    <w:rsid w:val="00892F68"/>
    <w:rsid w:val="00896D8D"/>
    <w:rsid w:val="008A22B2"/>
    <w:rsid w:val="008A7CB6"/>
    <w:rsid w:val="008B04BA"/>
    <w:rsid w:val="008B0AA5"/>
    <w:rsid w:val="008B1BA6"/>
    <w:rsid w:val="008D36F4"/>
    <w:rsid w:val="008E2239"/>
    <w:rsid w:val="008F2F8D"/>
    <w:rsid w:val="008F4996"/>
    <w:rsid w:val="008F6A71"/>
    <w:rsid w:val="008F758A"/>
    <w:rsid w:val="009011F1"/>
    <w:rsid w:val="009038C8"/>
    <w:rsid w:val="00904371"/>
    <w:rsid w:val="009079B0"/>
    <w:rsid w:val="00910E1D"/>
    <w:rsid w:val="0091361E"/>
    <w:rsid w:val="00923D1D"/>
    <w:rsid w:val="00936F9A"/>
    <w:rsid w:val="00941D3A"/>
    <w:rsid w:val="00956639"/>
    <w:rsid w:val="009577A1"/>
    <w:rsid w:val="00960467"/>
    <w:rsid w:val="00963BAC"/>
    <w:rsid w:val="009670C9"/>
    <w:rsid w:val="00983100"/>
    <w:rsid w:val="009852D2"/>
    <w:rsid w:val="00985709"/>
    <w:rsid w:val="009878C2"/>
    <w:rsid w:val="0099197E"/>
    <w:rsid w:val="009949F4"/>
    <w:rsid w:val="009A0D5E"/>
    <w:rsid w:val="009A0D6F"/>
    <w:rsid w:val="009B05F1"/>
    <w:rsid w:val="009B4C7B"/>
    <w:rsid w:val="009B579D"/>
    <w:rsid w:val="009C0745"/>
    <w:rsid w:val="009C1279"/>
    <w:rsid w:val="009C3291"/>
    <w:rsid w:val="009C70F2"/>
    <w:rsid w:val="009D319F"/>
    <w:rsid w:val="009E1E49"/>
    <w:rsid w:val="009E2B74"/>
    <w:rsid w:val="009E6EAE"/>
    <w:rsid w:val="009E79C7"/>
    <w:rsid w:val="009F1E55"/>
    <w:rsid w:val="009F3711"/>
    <w:rsid w:val="009F787C"/>
    <w:rsid w:val="00A009A1"/>
    <w:rsid w:val="00A01111"/>
    <w:rsid w:val="00A0400B"/>
    <w:rsid w:val="00A07641"/>
    <w:rsid w:val="00A14C98"/>
    <w:rsid w:val="00A21500"/>
    <w:rsid w:val="00A251F9"/>
    <w:rsid w:val="00A2620B"/>
    <w:rsid w:val="00A34B65"/>
    <w:rsid w:val="00A459A2"/>
    <w:rsid w:val="00A55B29"/>
    <w:rsid w:val="00A568A0"/>
    <w:rsid w:val="00A65963"/>
    <w:rsid w:val="00A71194"/>
    <w:rsid w:val="00A84431"/>
    <w:rsid w:val="00A900C7"/>
    <w:rsid w:val="00A90642"/>
    <w:rsid w:val="00AA102F"/>
    <w:rsid w:val="00AA3ED7"/>
    <w:rsid w:val="00AB0544"/>
    <w:rsid w:val="00AB44C5"/>
    <w:rsid w:val="00AB62C2"/>
    <w:rsid w:val="00AD1E22"/>
    <w:rsid w:val="00AD6CA1"/>
    <w:rsid w:val="00AD6F67"/>
    <w:rsid w:val="00AE0584"/>
    <w:rsid w:val="00AE0818"/>
    <w:rsid w:val="00AE16F8"/>
    <w:rsid w:val="00AF1D16"/>
    <w:rsid w:val="00AF5E24"/>
    <w:rsid w:val="00AF71D8"/>
    <w:rsid w:val="00AF7907"/>
    <w:rsid w:val="00B02461"/>
    <w:rsid w:val="00B07D3B"/>
    <w:rsid w:val="00B154A6"/>
    <w:rsid w:val="00B16D60"/>
    <w:rsid w:val="00B16FF8"/>
    <w:rsid w:val="00B24977"/>
    <w:rsid w:val="00B24A86"/>
    <w:rsid w:val="00B26695"/>
    <w:rsid w:val="00B302FA"/>
    <w:rsid w:val="00B341B1"/>
    <w:rsid w:val="00B370B3"/>
    <w:rsid w:val="00B408B3"/>
    <w:rsid w:val="00B41225"/>
    <w:rsid w:val="00B461AE"/>
    <w:rsid w:val="00B52D1D"/>
    <w:rsid w:val="00B616E4"/>
    <w:rsid w:val="00B65060"/>
    <w:rsid w:val="00B708C4"/>
    <w:rsid w:val="00B807CA"/>
    <w:rsid w:val="00B80EB0"/>
    <w:rsid w:val="00B81FE4"/>
    <w:rsid w:val="00BA09BB"/>
    <w:rsid w:val="00BB4045"/>
    <w:rsid w:val="00BB5480"/>
    <w:rsid w:val="00BC61AD"/>
    <w:rsid w:val="00BD20BA"/>
    <w:rsid w:val="00BD342A"/>
    <w:rsid w:val="00BE0822"/>
    <w:rsid w:val="00BE32E7"/>
    <w:rsid w:val="00C03BC6"/>
    <w:rsid w:val="00C03F38"/>
    <w:rsid w:val="00C123E0"/>
    <w:rsid w:val="00C16495"/>
    <w:rsid w:val="00C2207A"/>
    <w:rsid w:val="00C2514B"/>
    <w:rsid w:val="00C252FD"/>
    <w:rsid w:val="00C40456"/>
    <w:rsid w:val="00C40E60"/>
    <w:rsid w:val="00C422CB"/>
    <w:rsid w:val="00C465CD"/>
    <w:rsid w:val="00C503A3"/>
    <w:rsid w:val="00C53126"/>
    <w:rsid w:val="00C55C04"/>
    <w:rsid w:val="00C57062"/>
    <w:rsid w:val="00C65571"/>
    <w:rsid w:val="00C65F30"/>
    <w:rsid w:val="00C7194B"/>
    <w:rsid w:val="00C750EF"/>
    <w:rsid w:val="00C832EA"/>
    <w:rsid w:val="00C83FF0"/>
    <w:rsid w:val="00C84C43"/>
    <w:rsid w:val="00CB4C1E"/>
    <w:rsid w:val="00CB68C6"/>
    <w:rsid w:val="00CB6A40"/>
    <w:rsid w:val="00CC1E6C"/>
    <w:rsid w:val="00CC50D9"/>
    <w:rsid w:val="00CC7A7F"/>
    <w:rsid w:val="00CD2B50"/>
    <w:rsid w:val="00CD5F42"/>
    <w:rsid w:val="00CD612C"/>
    <w:rsid w:val="00CE1C1E"/>
    <w:rsid w:val="00CE6FE2"/>
    <w:rsid w:val="00CF405B"/>
    <w:rsid w:val="00CF69BA"/>
    <w:rsid w:val="00CF7060"/>
    <w:rsid w:val="00D02A41"/>
    <w:rsid w:val="00D02C9B"/>
    <w:rsid w:val="00D04F1C"/>
    <w:rsid w:val="00D13969"/>
    <w:rsid w:val="00D213D0"/>
    <w:rsid w:val="00D2232E"/>
    <w:rsid w:val="00D346DD"/>
    <w:rsid w:val="00D42F53"/>
    <w:rsid w:val="00D43CE1"/>
    <w:rsid w:val="00D43ED5"/>
    <w:rsid w:val="00D504FC"/>
    <w:rsid w:val="00D50FEE"/>
    <w:rsid w:val="00D62793"/>
    <w:rsid w:val="00D643A5"/>
    <w:rsid w:val="00D67417"/>
    <w:rsid w:val="00D74F63"/>
    <w:rsid w:val="00D80F1B"/>
    <w:rsid w:val="00D8385A"/>
    <w:rsid w:val="00D92AE7"/>
    <w:rsid w:val="00D939A3"/>
    <w:rsid w:val="00D94548"/>
    <w:rsid w:val="00DA366B"/>
    <w:rsid w:val="00DA5BE4"/>
    <w:rsid w:val="00DA7510"/>
    <w:rsid w:val="00DB0304"/>
    <w:rsid w:val="00DB2EEB"/>
    <w:rsid w:val="00DB3791"/>
    <w:rsid w:val="00DB413B"/>
    <w:rsid w:val="00DC04FF"/>
    <w:rsid w:val="00DC1105"/>
    <w:rsid w:val="00DC1E63"/>
    <w:rsid w:val="00DC3A79"/>
    <w:rsid w:val="00DD4EA2"/>
    <w:rsid w:val="00DD4F71"/>
    <w:rsid w:val="00DE09AE"/>
    <w:rsid w:val="00E06F01"/>
    <w:rsid w:val="00E07110"/>
    <w:rsid w:val="00E10FC7"/>
    <w:rsid w:val="00E200B1"/>
    <w:rsid w:val="00E30B74"/>
    <w:rsid w:val="00E31611"/>
    <w:rsid w:val="00E37255"/>
    <w:rsid w:val="00E400E4"/>
    <w:rsid w:val="00E463A4"/>
    <w:rsid w:val="00E547E8"/>
    <w:rsid w:val="00E55246"/>
    <w:rsid w:val="00E57E30"/>
    <w:rsid w:val="00E66E25"/>
    <w:rsid w:val="00E778C1"/>
    <w:rsid w:val="00E77D77"/>
    <w:rsid w:val="00E80D8A"/>
    <w:rsid w:val="00E868B4"/>
    <w:rsid w:val="00E86BDC"/>
    <w:rsid w:val="00E929E9"/>
    <w:rsid w:val="00EA0327"/>
    <w:rsid w:val="00EA050D"/>
    <w:rsid w:val="00EA4EE5"/>
    <w:rsid w:val="00EA7903"/>
    <w:rsid w:val="00EB1159"/>
    <w:rsid w:val="00EB1F02"/>
    <w:rsid w:val="00EB1F7C"/>
    <w:rsid w:val="00EB4F7A"/>
    <w:rsid w:val="00EC7980"/>
    <w:rsid w:val="00ED1119"/>
    <w:rsid w:val="00ED6054"/>
    <w:rsid w:val="00EE7A9E"/>
    <w:rsid w:val="00EF29B5"/>
    <w:rsid w:val="00EF48FD"/>
    <w:rsid w:val="00EF523D"/>
    <w:rsid w:val="00EF60C5"/>
    <w:rsid w:val="00F0375C"/>
    <w:rsid w:val="00F03951"/>
    <w:rsid w:val="00F04506"/>
    <w:rsid w:val="00F05102"/>
    <w:rsid w:val="00F07D94"/>
    <w:rsid w:val="00F103E9"/>
    <w:rsid w:val="00F25C31"/>
    <w:rsid w:val="00F26759"/>
    <w:rsid w:val="00F27610"/>
    <w:rsid w:val="00F30D95"/>
    <w:rsid w:val="00F314D3"/>
    <w:rsid w:val="00F33576"/>
    <w:rsid w:val="00F3397D"/>
    <w:rsid w:val="00F363F9"/>
    <w:rsid w:val="00F378FA"/>
    <w:rsid w:val="00F429AE"/>
    <w:rsid w:val="00F5189A"/>
    <w:rsid w:val="00F55DCE"/>
    <w:rsid w:val="00F64B51"/>
    <w:rsid w:val="00F679F5"/>
    <w:rsid w:val="00F72A46"/>
    <w:rsid w:val="00F7372C"/>
    <w:rsid w:val="00F7429F"/>
    <w:rsid w:val="00F7753E"/>
    <w:rsid w:val="00F7788D"/>
    <w:rsid w:val="00F83C92"/>
    <w:rsid w:val="00F847A2"/>
    <w:rsid w:val="00F86A72"/>
    <w:rsid w:val="00F91011"/>
    <w:rsid w:val="00F94A92"/>
    <w:rsid w:val="00F95B7D"/>
    <w:rsid w:val="00F96258"/>
    <w:rsid w:val="00F96EC9"/>
    <w:rsid w:val="00FA3CB6"/>
    <w:rsid w:val="00FA7105"/>
    <w:rsid w:val="00FA7BD5"/>
    <w:rsid w:val="00FB14B8"/>
    <w:rsid w:val="00FB1F88"/>
    <w:rsid w:val="00FC0355"/>
    <w:rsid w:val="00FC21F6"/>
    <w:rsid w:val="00FC68BB"/>
    <w:rsid w:val="00FD5757"/>
    <w:rsid w:val="00FD5EB4"/>
    <w:rsid w:val="00FD68FF"/>
    <w:rsid w:val="00FD73FD"/>
    <w:rsid w:val="00FE165A"/>
    <w:rsid w:val="00FE1AD5"/>
    <w:rsid w:val="00FE2350"/>
    <w:rsid w:val="00FF3519"/>
    <w:rsid w:val="01FE3FCF"/>
    <w:rsid w:val="027E2524"/>
    <w:rsid w:val="0446B7A0"/>
    <w:rsid w:val="061F9AFB"/>
    <w:rsid w:val="0B37D830"/>
    <w:rsid w:val="0C97C10C"/>
    <w:rsid w:val="0F1AF257"/>
    <w:rsid w:val="1010029F"/>
    <w:rsid w:val="15360A03"/>
    <w:rsid w:val="15E0D79A"/>
    <w:rsid w:val="199746EE"/>
    <w:rsid w:val="1AFE09C5"/>
    <w:rsid w:val="1B0E22FE"/>
    <w:rsid w:val="1E9DC308"/>
    <w:rsid w:val="1F20AC0E"/>
    <w:rsid w:val="2D0FBB6B"/>
    <w:rsid w:val="2D1CE3DB"/>
    <w:rsid w:val="2D373B0F"/>
    <w:rsid w:val="361615C9"/>
    <w:rsid w:val="37765E4A"/>
    <w:rsid w:val="39EF8FE5"/>
    <w:rsid w:val="3A3AEF78"/>
    <w:rsid w:val="3D1A4B92"/>
    <w:rsid w:val="3D9BCD57"/>
    <w:rsid w:val="48673077"/>
    <w:rsid w:val="49DE7AA6"/>
    <w:rsid w:val="4EDD60A8"/>
    <w:rsid w:val="530FF41D"/>
    <w:rsid w:val="53C416AB"/>
    <w:rsid w:val="551BDD2B"/>
    <w:rsid w:val="55CB3A2C"/>
    <w:rsid w:val="62FBBE5B"/>
    <w:rsid w:val="64EB6500"/>
    <w:rsid w:val="67A2F72D"/>
    <w:rsid w:val="6DA3FA7A"/>
    <w:rsid w:val="6E2853CC"/>
    <w:rsid w:val="70C35F80"/>
    <w:rsid w:val="7C97180B"/>
    <w:rsid w:val="7D6DA96F"/>
    <w:rsid w:val="7E4375A0"/>
    <w:rsid w:val="7FC7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C57791"/>
  <w15:chartTrackingRefBased/>
  <w15:docId w15:val="{35096CD6-449A-4A5E-935D-51DA5F15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3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1913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1913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F3F23"/>
    <w:pPr>
      <w:keepNext/>
      <w:keepLines/>
      <w:spacing w:before="40" w:after="0"/>
      <w:outlineLvl w:val="2"/>
    </w:pPr>
    <w:rPr>
      <w:rFonts w:ascii="Calibri Light" w:eastAsia="Malgun Gothic" w:hAnsi="Calibri Light"/>
      <w:color w:val="1F3763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F3F23"/>
    <w:pPr>
      <w:keepNext/>
      <w:keepLines/>
      <w:spacing w:before="40" w:after="0"/>
      <w:outlineLvl w:val="3"/>
    </w:pPr>
    <w:rPr>
      <w:rFonts w:ascii="Calibri Light" w:eastAsia="Malgun Gothic" w:hAnsi="Calibri Light"/>
      <w:i/>
      <w:iCs/>
      <w:color w:val="2F54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link w:val="1"/>
    <w:rsid w:val="0019135B"/>
    <w:rPr>
      <w:rFonts w:ascii="Arial" w:eastAsia="宋体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DO NOT USE_h2 Char,h21 Char,Heading 2 3GPP Char"/>
    <w:link w:val="2"/>
    <w:rsid w:val="0019135B"/>
    <w:rPr>
      <w:rFonts w:ascii="Arial" w:eastAsia="宋体" w:hAnsi="Arial" w:cs="Times New Roman"/>
      <w:sz w:val="32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13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19135B"/>
    <w:rPr>
      <w:rFonts w:ascii="Arial" w:eastAsia="宋体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19135B"/>
    <w:pPr>
      <w:spacing w:after="120"/>
    </w:pPr>
    <w:rPr>
      <w:rFonts w:ascii="Arial" w:eastAsia="MS Mincho" w:hAnsi="Arial"/>
      <w:lang w:val="en-GB" w:eastAsia="en-US"/>
    </w:r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qFormat/>
    <w:rsid w:val="0019135B"/>
    <w:pPr>
      <w:spacing w:before="120" w:after="120"/>
    </w:pPr>
    <w:rPr>
      <w:b/>
      <w:lang w:val="x-none" w:eastAsia="x-none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uiPriority w:val="35"/>
    <w:rsid w:val="0019135B"/>
    <w:rPr>
      <w:rFonts w:ascii="Times New Roman" w:eastAsia="宋体" w:hAnsi="Times New Roman" w:cs="Times New Roman"/>
      <w:b/>
      <w:sz w:val="20"/>
      <w:szCs w:val="20"/>
      <w:lang w:val="x-none" w:eastAsia="x-none"/>
    </w:rPr>
  </w:style>
  <w:style w:type="paragraph" w:styleId="a5">
    <w:name w:val="List Paragraph"/>
    <w:aliases w:val="- Bullets,リスト段落,Lista1,?? ??,?????,????,列出段落1,中等深浅网格 1 - 着色 21,列表段落"/>
    <w:basedOn w:val="a"/>
    <w:link w:val="Char1"/>
    <w:uiPriority w:val="34"/>
    <w:qFormat/>
    <w:rsid w:val="0019135B"/>
    <w:pPr>
      <w:ind w:left="720"/>
      <w:contextualSpacing/>
    </w:p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列表段落 Char"/>
    <w:link w:val="a5"/>
    <w:uiPriority w:val="34"/>
    <w:qFormat/>
    <w:locked/>
    <w:rsid w:val="0019135B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4E62A7"/>
    <w:rPr>
      <w:lang w:val="x-none"/>
    </w:rPr>
  </w:style>
  <w:style w:type="paragraph" w:customStyle="1" w:styleId="B1">
    <w:name w:val="B1"/>
    <w:basedOn w:val="a"/>
    <w:link w:val="B1Zchn"/>
    <w:qFormat/>
    <w:rsid w:val="004E62A7"/>
    <w:pPr>
      <w:overflowPunct/>
      <w:autoSpaceDE/>
      <w:autoSpaceDN/>
      <w:adjustRightInd/>
      <w:ind w:left="568" w:hanging="284"/>
      <w:textAlignment w:val="auto"/>
    </w:pPr>
    <w:rPr>
      <w:rFonts w:ascii="Calibri" w:eastAsia="Calibri" w:hAnsi="Calibri"/>
      <w:sz w:val="22"/>
      <w:szCs w:val="22"/>
      <w:lang w:val="x-none"/>
    </w:rPr>
  </w:style>
  <w:style w:type="paragraph" w:styleId="a6">
    <w:name w:val="Normal (Web)"/>
    <w:basedOn w:val="a"/>
    <w:uiPriority w:val="99"/>
    <w:unhideWhenUsed/>
    <w:rsid w:val="000C4E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styleId="a7">
    <w:name w:val="annotation reference"/>
    <w:uiPriority w:val="99"/>
    <w:semiHidden/>
    <w:unhideWhenUsed/>
    <w:rsid w:val="00552459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552459"/>
  </w:style>
  <w:style w:type="character" w:customStyle="1" w:styleId="Char2">
    <w:name w:val="批注文字 Char"/>
    <w:link w:val="a8"/>
    <w:uiPriority w:val="99"/>
    <w:semiHidden/>
    <w:rsid w:val="00552459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552459"/>
    <w:rPr>
      <w:b/>
      <w:bCs/>
    </w:rPr>
  </w:style>
  <w:style w:type="character" w:customStyle="1" w:styleId="Char3">
    <w:name w:val="批注主题 Char"/>
    <w:link w:val="a9"/>
    <w:uiPriority w:val="99"/>
    <w:semiHidden/>
    <w:rsid w:val="00552459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4"/>
    <w:uiPriority w:val="99"/>
    <w:semiHidden/>
    <w:unhideWhenUsed/>
    <w:rsid w:val="005524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4">
    <w:name w:val="批注框文本 Char"/>
    <w:link w:val="aa"/>
    <w:uiPriority w:val="99"/>
    <w:semiHidden/>
    <w:rsid w:val="00552459"/>
    <w:rPr>
      <w:rFonts w:ascii="Segoe UI" w:eastAsia="宋体" w:hAnsi="Segoe UI" w:cs="Segoe UI"/>
      <w:sz w:val="18"/>
      <w:szCs w:val="18"/>
      <w:lang w:val="en-GB"/>
    </w:rPr>
  </w:style>
  <w:style w:type="character" w:customStyle="1" w:styleId="3Char">
    <w:name w:val="标题 3 Char"/>
    <w:link w:val="3"/>
    <w:uiPriority w:val="9"/>
    <w:semiHidden/>
    <w:rsid w:val="001F3F23"/>
    <w:rPr>
      <w:rFonts w:ascii="Calibri Light" w:eastAsia="Malgun Gothic" w:hAnsi="Calibri Light" w:cs="Times New Roman"/>
      <w:color w:val="1F3763"/>
      <w:sz w:val="24"/>
      <w:szCs w:val="24"/>
      <w:lang w:val="en-GB"/>
    </w:rPr>
  </w:style>
  <w:style w:type="character" w:customStyle="1" w:styleId="4Char">
    <w:name w:val="标题 4 Char"/>
    <w:link w:val="4"/>
    <w:uiPriority w:val="9"/>
    <w:semiHidden/>
    <w:rsid w:val="001F3F23"/>
    <w:rPr>
      <w:rFonts w:ascii="Calibri Light" w:eastAsia="Malgun Gothic" w:hAnsi="Calibri Light" w:cs="Times New Roman"/>
      <w:i/>
      <w:iCs/>
      <w:color w:val="2F5496"/>
      <w:sz w:val="20"/>
      <w:szCs w:val="20"/>
      <w:lang w:val="en-GB"/>
    </w:rPr>
  </w:style>
  <w:style w:type="character" w:styleId="ab">
    <w:name w:val="Subtle Emphasis"/>
    <w:uiPriority w:val="19"/>
    <w:qFormat/>
    <w:rsid w:val="00721779"/>
    <w:rPr>
      <w:i/>
      <w:iCs/>
      <w:color w:val="404040"/>
    </w:rPr>
  </w:style>
  <w:style w:type="paragraph" w:styleId="ac">
    <w:name w:val="Subtitle"/>
    <w:basedOn w:val="a"/>
    <w:next w:val="a"/>
    <w:link w:val="Char5"/>
    <w:uiPriority w:val="11"/>
    <w:qFormat/>
    <w:rsid w:val="00721779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Char5">
    <w:name w:val="副标题 Char"/>
    <w:link w:val="ac"/>
    <w:uiPriority w:val="11"/>
    <w:rsid w:val="00721779"/>
    <w:rPr>
      <w:rFonts w:eastAsia="Malgun Gothic"/>
      <w:color w:val="5A5A5A"/>
      <w:spacing w:val="15"/>
      <w:lang w:val="en-GB"/>
    </w:rPr>
  </w:style>
  <w:style w:type="paragraph" w:styleId="ad">
    <w:name w:val="footer"/>
    <w:basedOn w:val="a"/>
    <w:link w:val="Char6"/>
    <w:uiPriority w:val="99"/>
    <w:unhideWhenUsed/>
    <w:rsid w:val="009F787C"/>
    <w:pPr>
      <w:tabs>
        <w:tab w:val="center" w:pos="4819"/>
        <w:tab w:val="right" w:pos="9638"/>
      </w:tabs>
      <w:spacing w:after="0"/>
    </w:pPr>
  </w:style>
  <w:style w:type="character" w:customStyle="1" w:styleId="Char6">
    <w:name w:val="页脚 Char"/>
    <w:link w:val="ad"/>
    <w:uiPriority w:val="99"/>
    <w:rsid w:val="009F787C"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68500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85004"/>
    <w:rPr>
      <w:rFonts w:ascii="Arial" w:eastAsia="MS Mincho" w:hAnsi="Arial" w:cs="Times New Roman"/>
      <w:sz w:val="20"/>
      <w:szCs w:val="24"/>
      <w:lang w:val="en-GB" w:eastAsia="en-GB"/>
    </w:rPr>
  </w:style>
  <w:style w:type="table" w:styleId="ae">
    <w:name w:val="Table Grid"/>
    <w:basedOn w:val="a1"/>
    <w:uiPriority w:val="39"/>
    <w:rsid w:val="009670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Doc-text2"/>
    <w:link w:val="Doc-titleChar"/>
    <w:qFormat/>
    <w:rsid w:val="00793E9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93E95"/>
    <w:rPr>
      <w:rFonts w:ascii="Arial" w:eastAsia="MS Mincho" w:hAnsi="Arial"/>
      <w:noProof/>
      <w:szCs w:val="24"/>
      <w:lang w:val="en-GB" w:eastAsia="en-GB"/>
    </w:rPr>
  </w:style>
  <w:style w:type="character" w:styleId="af">
    <w:name w:val="Hyperlink"/>
    <w:uiPriority w:val="99"/>
    <w:qFormat/>
    <w:rsid w:val="00793E95"/>
    <w:rPr>
      <w:color w:val="0000FF"/>
      <w:u w:val="single"/>
    </w:rPr>
  </w:style>
  <w:style w:type="paragraph" w:customStyle="1" w:styleId="Agreement">
    <w:name w:val="Agreement"/>
    <w:basedOn w:val="a"/>
    <w:next w:val="a"/>
    <w:qFormat/>
    <w:rsid w:val="001A0B5E"/>
    <w:pPr>
      <w:numPr>
        <w:numId w:val="6"/>
      </w:numPr>
      <w:tabs>
        <w:tab w:val="clear" w:pos="1619"/>
      </w:tabs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1390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208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129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97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6957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00712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5AIRPNAIUNRU-859666464-7591</_dlc_DocId>
    <Information xmlns="3b34c8f0-1ef5-4d1e-bb66-517ce7fe7356" xsi:nil="true"/>
    <_dlc_DocIdUrl xmlns="71c5aaf6-e6ce-465b-b873-5148d2a4c105">
      <Url>https://nokia.sharepoint.com/sites/c5g/e2earch/_layouts/15/DocIdRedir.aspx?ID=5AIRPNAIUNRU-859666464-7591</Url>
      <Description>5AIRPNAIUNRU-859666464-7591</Description>
    </_dlc_DocIdUrl>
    <Associated_x0020_Task xmlns="3b34c8f0-1ef5-4d1e-bb66-517ce7fe7356"/>
    <HideFromDelve xmlns="71c5aaf6-e6ce-465b-b873-5148d2a4c105">false</HideFromDelve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0D6F6-84A4-4D4B-8AD4-A187ABFC7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49F23C-A000-4CE8-81EB-8EE733E6DF9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12585BD-B7E7-466D-A8FB-F41F5175E69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25C05960-4F6F-4DDC-8D73-05869E8158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EC71B95-B59A-4E0A-9851-1545EF97625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BF5F0B2-11F0-4022-8BB5-9B1A259522D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8B0B012-C866-4515-97C0-587D04C39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fangying.xiao@cn.sharp-world.com</dc:creator>
  <cp:keywords/>
  <dc:description/>
  <cp:lastModifiedBy>Fangying Xiao(Sharp)</cp:lastModifiedBy>
  <cp:revision>31</cp:revision>
  <dcterms:created xsi:type="dcterms:W3CDTF">2021-01-13T03:40:00Z</dcterms:created>
  <dcterms:modified xsi:type="dcterms:W3CDTF">2021-01-15T04:42:00Z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9eceef8e-ec5e-4ec4-83ba-78715ec0dcbe</vt:lpwstr>
  </property>
  <property fmtid="{D5CDD505-2E9C-101B-9397-08002B2CF9AE}" pid="4" name="MTWinEqns">
    <vt:bool>true</vt:bool>
  </property>
  <property fmtid="{D5CDD505-2E9C-101B-9397-08002B2CF9AE}" pid="5" name="AuthorIds_UIVersion_1024">
    <vt:lpwstr>388</vt:lpwstr>
  </property>
  <property fmtid="{D5CDD505-2E9C-101B-9397-08002B2CF9AE}" pid="6" name="AuthorIds_UIVersion_512">
    <vt:lpwstr>388</vt:lpwstr>
  </property>
  <property fmtid="{D5CDD505-2E9C-101B-9397-08002B2CF9AE}" pid="7" name="Information">
    <vt:lpwstr/>
  </property>
  <property fmtid="{D5CDD505-2E9C-101B-9397-08002B2CF9AE}" pid="8" name="HideFromDelve">
    <vt:lpwstr/>
  </property>
  <property fmtid="{D5CDD505-2E9C-101B-9397-08002B2CF9AE}" pid="9" name="Associated Task">
    <vt:lpwstr/>
  </property>
  <property fmtid="{D5CDD505-2E9C-101B-9397-08002B2CF9AE}" pid="10" name="_dlc_DocId">
    <vt:lpwstr>5AIRPNAIUNRU-859666464-7396</vt:lpwstr>
  </property>
  <property fmtid="{D5CDD505-2E9C-101B-9397-08002B2CF9AE}" pid="11" name="_dlc_DocIdUrl">
    <vt:lpwstr>https://nokia.sharepoint.com/sites/c5g/e2earch/_layouts/15/DocIdRedir.aspx?ID=5AIRPNAIUNRU-859666464-7396, 5AIRPNAIUNRU-859666464-7396</vt:lpwstr>
  </property>
</Properties>
</file>